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0"/>
        <w:gridCol w:w="4329"/>
      </w:tblGrid>
      <w:tr w:rsidR="00BD7208" w:rsidTr="00BD7208">
        <w:tc>
          <w:tcPr>
            <w:tcW w:w="10740" w:type="dxa"/>
          </w:tcPr>
          <w:p w:rsidR="00BD7208" w:rsidRDefault="00BD7208" w:rsidP="00F51D8F">
            <w:pPr>
              <w:contextualSpacing/>
              <w:jc w:val="right"/>
            </w:pPr>
          </w:p>
        </w:tc>
        <w:tc>
          <w:tcPr>
            <w:tcW w:w="4329" w:type="dxa"/>
          </w:tcPr>
          <w:p w:rsidR="00BD7208" w:rsidRDefault="000A356F" w:rsidP="00BD72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BD72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356F" w:rsidRDefault="000A356F" w:rsidP="000A356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56F" w:rsidRDefault="000A356F" w:rsidP="000A356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D7208" w:rsidRDefault="00BD7208" w:rsidP="00BD72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0A356F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BD7208" w:rsidRDefault="00437DED" w:rsidP="00BD72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Куйбышевского сельского поселения </w:t>
            </w:r>
            <w:proofErr w:type="spellStart"/>
            <w:r w:rsidR="00BD7208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BD7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7208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  <w:proofErr w:type="spellEnd"/>
          </w:p>
          <w:p w:rsidR="00BD7208" w:rsidRDefault="00BD7208" w:rsidP="00BD72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2A0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42A03"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  <w:r w:rsidR="00540161" w:rsidRPr="00242A03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Pr="00242A0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437DED" w:rsidRPr="00242A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BD7208" w:rsidRDefault="00BD7208" w:rsidP="000A356F">
            <w:pPr>
              <w:contextualSpacing/>
            </w:pPr>
          </w:p>
        </w:tc>
      </w:tr>
    </w:tbl>
    <w:p w:rsidR="00BD7208" w:rsidRDefault="00BD7208" w:rsidP="00BD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BD7208" w:rsidRDefault="00BD7208" w:rsidP="00BD7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("дорожная карта") по погашению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8000E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в полном объеме</w:t>
      </w:r>
    </w:p>
    <w:p w:rsidR="00BD7208" w:rsidRDefault="00BD7208" w:rsidP="00BD7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бюджета</w:t>
      </w:r>
    </w:p>
    <w:p w:rsidR="00BD7208" w:rsidRDefault="00437DED" w:rsidP="00BD7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Куйбышевского сельского поселения</w:t>
      </w:r>
      <w:r w:rsidR="00BD72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096"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7208" w:rsidRPr="00342EBC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D7208" w:rsidRDefault="00BD7208" w:rsidP="00BD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образовавшейся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состоянию на 1 января 202</w:t>
      </w:r>
      <w:r w:rsidR="008000E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</w:p>
    <w:p w:rsidR="00561738" w:rsidRDefault="000A356F" w:rsidP="000A356F">
      <w:pPr>
        <w:tabs>
          <w:tab w:val="left" w:pos="5585"/>
          <w:tab w:val="right" w:pos="1485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OLE_LINK1"/>
      <w:bookmarkStart w:id="2" w:name="OLE_LINK2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61738">
        <w:rPr>
          <w:rFonts w:ascii="Times New Roman" w:hAnsi="Times New Roman" w:cs="Times New Roman"/>
          <w:sz w:val="20"/>
          <w:szCs w:val="20"/>
        </w:rPr>
        <w:t>Таблица №1</w:t>
      </w:r>
    </w:p>
    <w:p w:rsidR="00BD7208" w:rsidRPr="00CB47A8" w:rsidRDefault="00BD7208" w:rsidP="00BD72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6A56">
        <w:rPr>
          <w:rFonts w:ascii="Times New Roman" w:hAnsi="Times New Roman" w:cs="Times New Roman"/>
          <w:sz w:val="20"/>
          <w:szCs w:val="20"/>
        </w:rPr>
        <w:t>(руб</w:t>
      </w:r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>лей</w:t>
      </w:r>
      <w:r w:rsidRPr="00DB6A56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b"/>
        <w:tblW w:w="16027" w:type="dxa"/>
        <w:tblInd w:w="-601" w:type="dxa"/>
        <w:tblLayout w:type="fixed"/>
        <w:tblLook w:val="04A0"/>
      </w:tblPr>
      <w:tblGrid>
        <w:gridCol w:w="709"/>
        <w:gridCol w:w="1701"/>
        <w:gridCol w:w="1134"/>
        <w:gridCol w:w="1134"/>
        <w:gridCol w:w="709"/>
        <w:gridCol w:w="992"/>
        <w:gridCol w:w="1417"/>
        <w:gridCol w:w="1277"/>
        <w:gridCol w:w="992"/>
        <w:gridCol w:w="992"/>
        <w:gridCol w:w="713"/>
        <w:gridCol w:w="849"/>
        <w:gridCol w:w="716"/>
        <w:gridCol w:w="557"/>
        <w:gridCol w:w="709"/>
        <w:gridCol w:w="1426"/>
      </w:tblGrid>
      <w:tr w:rsidR="00BD7208" w:rsidRPr="00247241" w:rsidTr="00C0479A">
        <w:trPr>
          <w:trHeight w:val="848"/>
        </w:trPr>
        <w:tc>
          <w:tcPr>
            <w:tcW w:w="709" w:type="dxa"/>
            <w:vMerge w:val="restart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8000EA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8000E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8000EA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BD7208" w:rsidRPr="008000EA" w:rsidRDefault="00BD7208" w:rsidP="00BD7208">
            <w:pPr>
              <w:ind w:left="-158" w:right="-9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Наименование главного распорядителя средств бюджета муниципального образования</w:t>
            </w:r>
          </w:p>
          <w:p w:rsidR="00BD7208" w:rsidRPr="008000EA" w:rsidRDefault="00BD7208" w:rsidP="00BD7208">
            <w:pPr>
              <w:ind w:left="-158" w:right="-9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Сумма просроченной кредиторской задолженности</w:t>
            </w:r>
          </w:p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по состоянию </w:t>
            </w:r>
          </w:p>
          <w:p w:rsidR="00BD7208" w:rsidRPr="008000EA" w:rsidRDefault="00BD7208" w:rsidP="008000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на 01.01.202</w:t>
            </w:r>
            <w:r w:rsidR="008000EA" w:rsidRPr="008000E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vMerge w:val="restart"/>
          </w:tcPr>
          <w:p w:rsidR="00BD7208" w:rsidRPr="008000EA" w:rsidRDefault="00BD7208" w:rsidP="00BD7208">
            <w:pPr>
              <w:ind w:left="-7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Вид задолжен-</w:t>
            </w:r>
          </w:p>
          <w:p w:rsidR="00BD7208" w:rsidRPr="008000EA" w:rsidRDefault="00BD7208" w:rsidP="00BD7208">
            <w:pPr>
              <w:ind w:left="-7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000EA">
              <w:rPr>
                <w:rFonts w:ascii="Times New Roman" w:hAnsi="Times New Roman" w:cs="Times New Roman"/>
                <w:color w:val="000000" w:themeColor="text1"/>
              </w:rPr>
              <w:t>ности</w:t>
            </w:r>
            <w:proofErr w:type="spellEnd"/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(оплата труда, уплата взносов, оплата услуг </w:t>
            </w:r>
            <w:proofErr w:type="gramEnd"/>
          </w:p>
          <w:p w:rsidR="00BD7208" w:rsidRPr="008000EA" w:rsidRDefault="00BD7208" w:rsidP="00BD7208">
            <w:pPr>
              <w:ind w:left="-7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и т.д.) </w:t>
            </w:r>
          </w:p>
        </w:tc>
        <w:tc>
          <w:tcPr>
            <w:tcW w:w="1417" w:type="dxa"/>
            <w:vMerge w:val="restart"/>
          </w:tcPr>
          <w:p w:rsidR="00BD7208" w:rsidRPr="008000EA" w:rsidRDefault="00BD7208" w:rsidP="00BD7208">
            <w:pPr>
              <w:ind w:left="-207" w:right="-108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Предложения </w:t>
            </w:r>
            <w:proofErr w:type="gramStart"/>
            <w:r w:rsidRPr="008000EA">
              <w:rPr>
                <w:rFonts w:ascii="Times New Roman" w:hAnsi="Times New Roman" w:cs="Times New Roman"/>
                <w:color w:val="000000" w:themeColor="text1"/>
              </w:rPr>
              <w:t>по</w:t>
            </w:r>
            <w:proofErr w:type="gramEnd"/>
          </w:p>
          <w:p w:rsidR="00BD7208" w:rsidRPr="008000EA" w:rsidRDefault="00BD7208" w:rsidP="00BD7208">
            <w:pPr>
              <w:ind w:left="-207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погашению</w:t>
            </w:r>
          </w:p>
        </w:tc>
        <w:tc>
          <w:tcPr>
            <w:tcW w:w="6805" w:type="dxa"/>
            <w:gridSpan w:val="8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Ежеквартальные целевые показатели по снижению (</w:t>
            </w:r>
            <w:proofErr w:type="spellStart"/>
            <w:r w:rsidRPr="008000EA">
              <w:rPr>
                <w:rFonts w:ascii="Times New Roman" w:hAnsi="Times New Roman" w:cs="Times New Roman"/>
                <w:color w:val="000000" w:themeColor="text1"/>
              </w:rPr>
              <w:t>неувеличению</w:t>
            </w:r>
            <w:proofErr w:type="spellEnd"/>
            <w:r w:rsidRPr="008000EA">
              <w:rPr>
                <w:rFonts w:ascii="Times New Roman" w:hAnsi="Times New Roman" w:cs="Times New Roman"/>
                <w:color w:val="000000" w:themeColor="text1"/>
              </w:rPr>
              <w:t>) просроченной кредиторской задолженности бюджета муниципального образования и бюджетных (автономных) учреждений муниципального образования</w:t>
            </w:r>
          </w:p>
        </w:tc>
        <w:tc>
          <w:tcPr>
            <w:tcW w:w="1426" w:type="dxa"/>
            <w:vMerge w:val="restart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</w:t>
            </w:r>
          </w:p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D7208" w:rsidRPr="00247241" w:rsidTr="00C0479A">
        <w:tc>
          <w:tcPr>
            <w:tcW w:w="709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BD7208" w:rsidRPr="008000EA" w:rsidRDefault="00BD7208" w:rsidP="00BD7208">
            <w:pPr>
              <w:ind w:left="-158" w:right="-9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BD7208" w:rsidRPr="008000EA" w:rsidRDefault="00BD7208" w:rsidP="00BD7208">
            <w:pPr>
              <w:ind w:left="-120" w:right="-6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843" w:type="dxa"/>
            <w:gridSpan w:val="2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в том числе</w:t>
            </w:r>
          </w:p>
        </w:tc>
        <w:tc>
          <w:tcPr>
            <w:tcW w:w="992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9" w:type="dxa"/>
            <w:gridSpan w:val="2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квартал</w:t>
            </w:r>
          </w:p>
          <w:p w:rsidR="00BD7208" w:rsidRPr="008000EA" w:rsidRDefault="00BD7208" w:rsidP="008000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8000EA" w:rsidRPr="008000E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  <w:tc>
          <w:tcPr>
            <w:tcW w:w="1705" w:type="dxa"/>
            <w:gridSpan w:val="2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  <w:lang w:val="en-US"/>
              </w:rPr>
              <w:t>II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квартал</w:t>
            </w:r>
          </w:p>
          <w:p w:rsidR="00BD7208" w:rsidRPr="008000EA" w:rsidRDefault="00BD7208" w:rsidP="008000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202</w:t>
            </w:r>
            <w:r w:rsidR="008000EA" w:rsidRPr="008000E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  <w:tc>
          <w:tcPr>
            <w:tcW w:w="1565" w:type="dxa"/>
            <w:gridSpan w:val="2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  <w:lang w:val="en-US"/>
              </w:rPr>
              <w:t>III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квартал</w:t>
            </w:r>
          </w:p>
          <w:p w:rsidR="00BD7208" w:rsidRPr="008000EA" w:rsidRDefault="00BD7208" w:rsidP="008000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8000EA" w:rsidRPr="008000E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  <w:tc>
          <w:tcPr>
            <w:tcW w:w="1266" w:type="dxa"/>
            <w:gridSpan w:val="2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  <w:lang w:val="en-US"/>
              </w:rPr>
              <w:t>IV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квартал </w:t>
            </w:r>
          </w:p>
          <w:p w:rsidR="00BD7208" w:rsidRPr="008000EA" w:rsidRDefault="00BD7208" w:rsidP="008000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8000EA" w:rsidRPr="008000E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  <w:tc>
          <w:tcPr>
            <w:tcW w:w="1426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D7208" w:rsidRPr="00247241" w:rsidTr="00C0479A">
        <w:trPr>
          <w:trHeight w:val="314"/>
        </w:trPr>
        <w:tc>
          <w:tcPr>
            <w:tcW w:w="709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BD7208" w:rsidRPr="008000EA" w:rsidRDefault="00BD7208" w:rsidP="00BD7208">
            <w:pPr>
              <w:ind w:left="-158" w:right="-9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BD7208" w:rsidRPr="008000EA" w:rsidRDefault="00BD7208" w:rsidP="00BD7208">
            <w:pPr>
              <w:ind w:left="-48" w:right="-12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по бюджету</w:t>
            </w:r>
          </w:p>
        </w:tc>
        <w:tc>
          <w:tcPr>
            <w:tcW w:w="709" w:type="dxa"/>
          </w:tcPr>
          <w:p w:rsidR="00BD7208" w:rsidRPr="008000EA" w:rsidRDefault="00BD7208" w:rsidP="00BD7208">
            <w:pPr>
              <w:ind w:left="-87"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по БУ </w:t>
            </w:r>
          </w:p>
          <w:p w:rsidR="00BD7208" w:rsidRPr="008000EA" w:rsidRDefault="00BD7208" w:rsidP="00BD7208">
            <w:pPr>
              <w:ind w:left="-87"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и АУ</w:t>
            </w:r>
          </w:p>
        </w:tc>
        <w:tc>
          <w:tcPr>
            <w:tcW w:w="992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D7208" w:rsidRPr="008000EA" w:rsidRDefault="00BD7208" w:rsidP="00BD7208">
            <w:pPr>
              <w:ind w:left="-108" w:right="-46" w:firstLine="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по бюджету</w:t>
            </w:r>
          </w:p>
        </w:tc>
        <w:tc>
          <w:tcPr>
            <w:tcW w:w="992" w:type="dxa"/>
          </w:tcPr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по БУ</w:t>
            </w:r>
          </w:p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и АУ</w:t>
            </w:r>
          </w:p>
        </w:tc>
        <w:tc>
          <w:tcPr>
            <w:tcW w:w="992" w:type="dxa"/>
          </w:tcPr>
          <w:p w:rsidR="00BD7208" w:rsidRPr="008000EA" w:rsidRDefault="00BD7208" w:rsidP="00BD7208">
            <w:pPr>
              <w:ind w:left="-105" w:right="-46" w:firstLine="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по бюджету</w:t>
            </w:r>
          </w:p>
        </w:tc>
        <w:tc>
          <w:tcPr>
            <w:tcW w:w="713" w:type="dxa"/>
          </w:tcPr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по БУ </w:t>
            </w:r>
          </w:p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и АУ</w:t>
            </w:r>
          </w:p>
        </w:tc>
        <w:tc>
          <w:tcPr>
            <w:tcW w:w="849" w:type="dxa"/>
          </w:tcPr>
          <w:p w:rsidR="00BD7208" w:rsidRPr="008000EA" w:rsidRDefault="00BD7208" w:rsidP="00BD7208">
            <w:pPr>
              <w:ind w:left="-102" w:right="-46" w:firstLine="10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по бюджету</w:t>
            </w:r>
          </w:p>
        </w:tc>
        <w:tc>
          <w:tcPr>
            <w:tcW w:w="716" w:type="dxa"/>
          </w:tcPr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по БУ </w:t>
            </w:r>
          </w:p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и АУ</w:t>
            </w:r>
          </w:p>
        </w:tc>
        <w:tc>
          <w:tcPr>
            <w:tcW w:w="557" w:type="dxa"/>
          </w:tcPr>
          <w:p w:rsidR="00BD7208" w:rsidRPr="008000EA" w:rsidRDefault="00BD7208" w:rsidP="00BD7208">
            <w:pPr>
              <w:ind w:left="-99" w:right="-46" w:firstLine="9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по бюджету</w:t>
            </w:r>
          </w:p>
        </w:tc>
        <w:tc>
          <w:tcPr>
            <w:tcW w:w="709" w:type="dxa"/>
          </w:tcPr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 xml:space="preserve">по БУ </w:t>
            </w:r>
          </w:p>
          <w:p w:rsidR="00BD7208" w:rsidRPr="008000EA" w:rsidRDefault="00BD7208" w:rsidP="00BD7208">
            <w:pPr>
              <w:ind w:right="-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и АУ</w:t>
            </w:r>
          </w:p>
        </w:tc>
        <w:tc>
          <w:tcPr>
            <w:tcW w:w="1426" w:type="dxa"/>
            <w:vMerge/>
          </w:tcPr>
          <w:p w:rsidR="00BD7208" w:rsidRPr="008000EA" w:rsidRDefault="00BD7208" w:rsidP="00BD720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D7208" w:rsidRPr="00247241" w:rsidTr="00C0479A">
        <w:tc>
          <w:tcPr>
            <w:tcW w:w="709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BD7208" w:rsidRPr="008000EA" w:rsidRDefault="00BD7208" w:rsidP="00BD7208">
            <w:pPr>
              <w:ind w:left="-158" w:right="-9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709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417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7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92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13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49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716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557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709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426" w:type="dxa"/>
          </w:tcPr>
          <w:p w:rsidR="00BD7208" w:rsidRPr="008000EA" w:rsidRDefault="00BD7208" w:rsidP="00BD72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00EA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</w:tr>
      <w:tr w:rsidR="00437DED" w:rsidRPr="00CC4600" w:rsidTr="00C0479A">
        <w:trPr>
          <w:trHeight w:val="1290"/>
        </w:trPr>
        <w:tc>
          <w:tcPr>
            <w:tcW w:w="709" w:type="dxa"/>
            <w:vAlign w:val="center"/>
            <w:hideMark/>
          </w:tcPr>
          <w:p w:rsidR="00437DED" w:rsidRPr="008000EA" w:rsidRDefault="00437D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437DED" w:rsidRPr="008000EA" w:rsidRDefault="00437DED" w:rsidP="003A60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 xml:space="preserve">Куйбышевского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Староминского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 xml:space="preserve"> </w:t>
            </w: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район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а</w:t>
            </w:r>
          </w:p>
        </w:tc>
        <w:tc>
          <w:tcPr>
            <w:tcW w:w="1134" w:type="dxa"/>
            <w:vAlign w:val="center"/>
            <w:hideMark/>
          </w:tcPr>
          <w:p w:rsidR="00437DED" w:rsidRPr="008000EA" w:rsidRDefault="00437DED" w:rsidP="003A60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37</w:t>
            </w:r>
            <w:r w:rsidR="003A6096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9385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,</w:t>
            </w:r>
            <w:r w:rsidR="003A6096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12</w:t>
            </w:r>
          </w:p>
        </w:tc>
        <w:tc>
          <w:tcPr>
            <w:tcW w:w="1134" w:type="dxa"/>
            <w:vAlign w:val="center"/>
            <w:hideMark/>
          </w:tcPr>
          <w:p w:rsidR="00C0479A" w:rsidRDefault="00C0479A" w:rsidP="003A60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  <w:p w:rsidR="00437DED" w:rsidRDefault="00437DED" w:rsidP="003A60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37</w:t>
            </w:r>
            <w:r w:rsidR="003A6096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9385,12</w:t>
            </w:r>
          </w:p>
          <w:p w:rsidR="00437DED" w:rsidRPr="008000EA" w:rsidRDefault="00437DED" w:rsidP="003A6096">
            <w:pPr>
              <w:ind w:right="17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  <w:hideMark/>
          </w:tcPr>
          <w:p w:rsidR="00437DED" w:rsidRPr="008000EA" w:rsidRDefault="00437D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:rsidR="00437DED" w:rsidRPr="008000EA" w:rsidRDefault="00437D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Х</w:t>
            </w:r>
          </w:p>
        </w:tc>
        <w:tc>
          <w:tcPr>
            <w:tcW w:w="1417" w:type="dxa"/>
            <w:vAlign w:val="center"/>
            <w:hideMark/>
          </w:tcPr>
          <w:p w:rsidR="00437DED" w:rsidRPr="008000EA" w:rsidRDefault="00437D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Х</w:t>
            </w:r>
          </w:p>
        </w:tc>
        <w:tc>
          <w:tcPr>
            <w:tcW w:w="1277" w:type="dxa"/>
            <w:vAlign w:val="center"/>
            <w:hideMark/>
          </w:tcPr>
          <w:p w:rsidR="00437DED" w:rsidRPr="008000EA" w:rsidRDefault="00437DED" w:rsidP="003A60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37</w:t>
            </w:r>
            <w:r w:rsidR="003A6096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9385,12</w:t>
            </w:r>
          </w:p>
        </w:tc>
        <w:tc>
          <w:tcPr>
            <w:tcW w:w="992" w:type="dxa"/>
            <w:vAlign w:val="center"/>
            <w:hideMark/>
          </w:tcPr>
          <w:p w:rsidR="00437DED" w:rsidRPr="008000EA" w:rsidRDefault="00437D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:rsidR="00437DED" w:rsidRDefault="00437DED" w:rsidP="00EE0156">
            <w:pPr>
              <w:jc w:val="center"/>
            </w:pPr>
            <w:r w:rsidRPr="00291A3B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13" w:type="dxa"/>
            <w:vAlign w:val="center"/>
            <w:hideMark/>
          </w:tcPr>
          <w:p w:rsidR="00437DED" w:rsidRDefault="00437DED" w:rsidP="00EE0156">
            <w:pPr>
              <w:jc w:val="center"/>
            </w:pPr>
            <w:r w:rsidRPr="00291A3B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849" w:type="dxa"/>
            <w:vAlign w:val="center"/>
            <w:hideMark/>
          </w:tcPr>
          <w:p w:rsidR="00437DED" w:rsidRDefault="00437DED" w:rsidP="00EE0156">
            <w:pPr>
              <w:jc w:val="center"/>
            </w:pPr>
            <w:r w:rsidRPr="00291A3B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16" w:type="dxa"/>
            <w:vAlign w:val="center"/>
            <w:hideMark/>
          </w:tcPr>
          <w:p w:rsidR="00437DED" w:rsidRDefault="00437DED" w:rsidP="00EE0156">
            <w:pPr>
              <w:jc w:val="center"/>
            </w:pPr>
            <w:r w:rsidRPr="00291A3B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557" w:type="dxa"/>
            <w:vAlign w:val="center"/>
            <w:hideMark/>
          </w:tcPr>
          <w:p w:rsidR="00437DED" w:rsidRDefault="00437DED" w:rsidP="00EE0156">
            <w:pPr>
              <w:jc w:val="center"/>
            </w:pPr>
            <w:r w:rsidRPr="00291A3B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09" w:type="dxa"/>
            <w:vAlign w:val="center"/>
            <w:hideMark/>
          </w:tcPr>
          <w:p w:rsidR="00437DED" w:rsidRPr="008000EA" w:rsidRDefault="00437D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8000EA"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1426" w:type="dxa"/>
            <w:vAlign w:val="center"/>
            <w:hideMark/>
          </w:tcPr>
          <w:p w:rsidR="00437DED" w:rsidRPr="008000EA" w:rsidRDefault="00EE015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9"/>
                <w:szCs w:val="19"/>
              </w:rPr>
              <w:t>Ведущий специалист Ткаченко Н.А.</w:t>
            </w:r>
          </w:p>
        </w:tc>
      </w:tr>
      <w:tr w:rsidR="00EE0156" w:rsidRPr="00CC4600" w:rsidTr="00452E84">
        <w:trPr>
          <w:trHeight w:val="320"/>
        </w:trPr>
        <w:tc>
          <w:tcPr>
            <w:tcW w:w="709" w:type="dxa"/>
            <w:vAlign w:val="center"/>
            <w:hideMark/>
          </w:tcPr>
          <w:p w:rsidR="00EE0156" w:rsidRPr="00CC4600" w:rsidRDefault="00EE0156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C46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по видам задолженн</w:t>
            </w:r>
            <w:r w:rsidRPr="00CC46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ости </w:t>
            </w:r>
          </w:p>
        </w:tc>
        <w:tc>
          <w:tcPr>
            <w:tcW w:w="1701" w:type="dxa"/>
            <w:vAlign w:val="center"/>
            <w:hideMark/>
          </w:tcPr>
          <w:p w:rsidR="00EE0156" w:rsidRPr="00437DED" w:rsidRDefault="00EE0156" w:rsidP="003A6096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37DED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lastRenderedPageBreak/>
              <w:t xml:space="preserve">Администрация Куйбышевского сельского поселения </w:t>
            </w:r>
            <w:proofErr w:type="spellStart"/>
            <w:r w:rsidRPr="00437DED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Староминского</w:t>
            </w:r>
            <w:proofErr w:type="spellEnd"/>
            <w:r w:rsidRPr="00437DED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 xml:space="preserve">  района</w:t>
            </w:r>
          </w:p>
        </w:tc>
        <w:tc>
          <w:tcPr>
            <w:tcW w:w="1134" w:type="dxa"/>
            <w:vAlign w:val="center"/>
            <w:hideMark/>
          </w:tcPr>
          <w:p w:rsidR="00EE0156" w:rsidRPr="00EE0156" w:rsidRDefault="003A6096" w:rsidP="003A609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12953,93</w:t>
            </w:r>
          </w:p>
        </w:tc>
        <w:tc>
          <w:tcPr>
            <w:tcW w:w="1134" w:type="dxa"/>
            <w:vAlign w:val="center"/>
            <w:hideMark/>
          </w:tcPr>
          <w:p w:rsidR="00EE0156" w:rsidRPr="00EE0156" w:rsidRDefault="003A6096" w:rsidP="003A609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12953,93</w:t>
            </w:r>
          </w:p>
        </w:tc>
        <w:tc>
          <w:tcPr>
            <w:tcW w:w="709" w:type="dxa"/>
            <w:vAlign w:val="center"/>
            <w:hideMark/>
          </w:tcPr>
          <w:p w:rsidR="00EE0156" w:rsidRPr="00EE0156" w:rsidRDefault="00EE0156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:rsidR="00EE0156" w:rsidRPr="00EE0156" w:rsidRDefault="008B7965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оплата коммунальных услуг (КОСГУ 223)</w:t>
            </w:r>
            <w:r w:rsidR="00EE0156"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Х</w:t>
            </w:r>
          </w:p>
        </w:tc>
        <w:tc>
          <w:tcPr>
            <w:tcW w:w="1417" w:type="dxa"/>
            <w:vAlign w:val="center"/>
            <w:hideMark/>
          </w:tcPr>
          <w:p w:rsidR="00EE0156" w:rsidRPr="00EE0156" w:rsidRDefault="008B7965" w:rsidP="008B79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proofErr w:type="gramStart"/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Погашена</w:t>
            </w:r>
            <w:proofErr w:type="gramEnd"/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полном объеме по состоянию на 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.03.2025 года</w:t>
            </w: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:rsidR="00EE0156" w:rsidRPr="00EE0156" w:rsidRDefault="00C0479A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12953,93</w:t>
            </w:r>
          </w:p>
        </w:tc>
        <w:tc>
          <w:tcPr>
            <w:tcW w:w="992" w:type="dxa"/>
            <w:vAlign w:val="center"/>
            <w:hideMark/>
          </w:tcPr>
          <w:p w:rsidR="00EE0156" w:rsidRPr="00EE0156" w:rsidRDefault="00EE0156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:rsidR="00EE0156" w:rsidRPr="00EE0156" w:rsidRDefault="00EE0156" w:rsidP="00EE0156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13" w:type="dxa"/>
            <w:vAlign w:val="center"/>
            <w:hideMark/>
          </w:tcPr>
          <w:p w:rsidR="00EE0156" w:rsidRPr="00EE0156" w:rsidRDefault="00EE0156" w:rsidP="00EE0156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849" w:type="dxa"/>
            <w:vAlign w:val="center"/>
            <w:hideMark/>
          </w:tcPr>
          <w:p w:rsidR="00EE0156" w:rsidRPr="00EE0156" w:rsidRDefault="00EE0156" w:rsidP="00EE0156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16" w:type="dxa"/>
            <w:vAlign w:val="center"/>
            <w:hideMark/>
          </w:tcPr>
          <w:p w:rsidR="00EE0156" w:rsidRPr="00EE0156" w:rsidRDefault="00EE0156" w:rsidP="00EE0156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557" w:type="dxa"/>
            <w:vAlign w:val="center"/>
            <w:hideMark/>
          </w:tcPr>
          <w:p w:rsidR="00EE0156" w:rsidRPr="00EE0156" w:rsidRDefault="00EE0156" w:rsidP="00EE0156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09" w:type="dxa"/>
            <w:vAlign w:val="center"/>
            <w:hideMark/>
          </w:tcPr>
          <w:p w:rsidR="00EE0156" w:rsidRPr="00EE0156" w:rsidRDefault="00EE0156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1426" w:type="dxa"/>
            <w:vAlign w:val="center"/>
            <w:hideMark/>
          </w:tcPr>
          <w:p w:rsidR="00EE0156" w:rsidRPr="00EE0156" w:rsidRDefault="00EE0156">
            <w:pPr>
              <w:jc w:val="both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Ведущий специалист Ткаченко Н.А.</w:t>
            </w:r>
          </w:p>
        </w:tc>
      </w:tr>
      <w:tr w:rsidR="00C0479A" w:rsidRPr="00CC4600" w:rsidTr="00C0479A">
        <w:trPr>
          <w:trHeight w:val="1290"/>
        </w:trPr>
        <w:tc>
          <w:tcPr>
            <w:tcW w:w="709" w:type="dxa"/>
            <w:vAlign w:val="center"/>
            <w:hideMark/>
          </w:tcPr>
          <w:p w:rsidR="00C0479A" w:rsidRPr="00CC4600" w:rsidRDefault="00C0479A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  <w:hideMark/>
          </w:tcPr>
          <w:p w:rsidR="00C0479A" w:rsidRPr="00437DED" w:rsidRDefault="00C0479A">
            <w:pP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437DED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 xml:space="preserve">Администрация Куйбышевского сельского поселения </w:t>
            </w:r>
            <w:proofErr w:type="spellStart"/>
            <w:r w:rsidRPr="00437DED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Староминского</w:t>
            </w:r>
            <w:proofErr w:type="spellEnd"/>
            <w:r w:rsidRPr="00437DED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 xml:space="preserve">  района</w:t>
            </w:r>
          </w:p>
        </w:tc>
        <w:tc>
          <w:tcPr>
            <w:tcW w:w="1134" w:type="dxa"/>
            <w:vAlign w:val="center"/>
            <w:hideMark/>
          </w:tcPr>
          <w:p w:rsidR="00C0479A" w:rsidRPr="00EE0156" w:rsidRDefault="00C0479A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66431</w:t>
            </w: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19</w:t>
            </w:r>
          </w:p>
        </w:tc>
        <w:tc>
          <w:tcPr>
            <w:tcW w:w="1134" w:type="dxa"/>
            <w:vAlign w:val="center"/>
            <w:hideMark/>
          </w:tcPr>
          <w:p w:rsidR="00C0479A" w:rsidRPr="00EE0156" w:rsidRDefault="00C0479A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366431,19</w:t>
            </w:r>
          </w:p>
        </w:tc>
        <w:tc>
          <w:tcPr>
            <w:tcW w:w="709" w:type="dxa"/>
            <w:vAlign w:val="center"/>
            <w:hideMark/>
          </w:tcPr>
          <w:p w:rsidR="00C0479A" w:rsidRPr="00EE0156" w:rsidRDefault="00C0479A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:rsidR="00C0479A" w:rsidRPr="00EE0156" w:rsidRDefault="008B7965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оплата работ, услуг по содержанию имущества (КОСГУ 225)</w:t>
            </w:r>
          </w:p>
        </w:tc>
        <w:tc>
          <w:tcPr>
            <w:tcW w:w="1417" w:type="dxa"/>
            <w:vAlign w:val="center"/>
            <w:hideMark/>
          </w:tcPr>
          <w:p w:rsidR="00C0479A" w:rsidRPr="00EE0156" w:rsidRDefault="008B7965" w:rsidP="008B79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proofErr w:type="gramStart"/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Погашена</w:t>
            </w:r>
            <w:proofErr w:type="gramEnd"/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полном объеме по состоянию на 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8A30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.03.2025 года</w:t>
            </w:r>
          </w:p>
        </w:tc>
        <w:tc>
          <w:tcPr>
            <w:tcW w:w="1277" w:type="dxa"/>
            <w:vAlign w:val="center"/>
            <w:hideMark/>
          </w:tcPr>
          <w:p w:rsidR="00C0479A" w:rsidRPr="00EE0156" w:rsidRDefault="00C0479A" w:rsidP="00EE015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366431,19</w:t>
            </w:r>
          </w:p>
        </w:tc>
        <w:tc>
          <w:tcPr>
            <w:tcW w:w="992" w:type="dxa"/>
            <w:vAlign w:val="center"/>
            <w:hideMark/>
          </w:tcPr>
          <w:p w:rsidR="00C0479A" w:rsidRPr="00EE0156" w:rsidRDefault="00C0479A" w:rsidP="002A1E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:rsidR="00C0479A" w:rsidRPr="00EE0156" w:rsidRDefault="00C0479A" w:rsidP="002A1E5F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13" w:type="dxa"/>
            <w:vAlign w:val="center"/>
            <w:hideMark/>
          </w:tcPr>
          <w:p w:rsidR="00C0479A" w:rsidRPr="00EE0156" w:rsidRDefault="00C0479A" w:rsidP="002A1E5F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849" w:type="dxa"/>
            <w:vAlign w:val="center"/>
            <w:hideMark/>
          </w:tcPr>
          <w:p w:rsidR="00C0479A" w:rsidRPr="00EE0156" w:rsidRDefault="00C0479A" w:rsidP="002A1E5F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16" w:type="dxa"/>
            <w:vAlign w:val="center"/>
            <w:hideMark/>
          </w:tcPr>
          <w:p w:rsidR="00C0479A" w:rsidRPr="00EE0156" w:rsidRDefault="00C0479A" w:rsidP="002A1E5F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557" w:type="dxa"/>
            <w:vAlign w:val="center"/>
            <w:hideMark/>
          </w:tcPr>
          <w:p w:rsidR="00C0479A" w:rsidRPr="00EE0156" w:rsidRDefault="00C0479A" w:rsidP="002A1E5F">
            <w:pPr>
              <w:jc w:val="center"/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709" w:type="dxa"/>
            <w:vAlign w:val="center"/>
            <w:hideMark/>
          </w:tcPr>
          <w:p w:rsidR="00C0479A" w:rsidRPr="00EE0156" w:rsidRDefault="00C0479A" w:rsidP="002A1E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0,00</w:t>
            </w:r>
          </w:p>
        </w:tc>
        <w:tc>
          <w:tcPr>
            <w:tcW w:w="1426" w:type="dxa"/>
            <w:vAlign w:val="center"/>
            <w:hideMark/>
          </w:tcPr>
          <w:p w:rsidR="00C0479A" w:rsidRPr="00EE0156" w:rsidRDefault="00C0479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</w:pPr>
            <w:r w:rsidRPr="00EE0156">
              <w:rPr>
                <w:rFonts w:ascii="Times New Roman" w:hAnsi="Times New Roman" w:cs="Times New Roman"/>
                <w:bCs/>
                <w:color w:val="000000" w:themeColor="text1"/>
                <w:sz w:val="19"/>
                <w:szCs w:val="19"/>
              </w:rPr>
              <w:t>Ведущий специалист Ткаченко Н.А.</w:t>
            </w:r>
          </w:p>
        </w:tc>
      </w:tr>
    </w:tbl>
    <w:p w:rsidR="00BD7208" w:rsidRPr="00247241" w:rsidRDefault="00BD7208" w:rsidP="00BD7208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208" w:rsidRPr="00CC4600" w:rsidRDefault="00BD7208" w:rsidP="00BD7208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C44" w:rsidRPr="00CC4600" w:rsidRDefault="00907C44" w:rsidP="00BD7208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383E" w:rsidRDefault="0006383E" w:rsidP="0006383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 главы Куйбышевского </w:t>
      </w:r>
    </w:p>
    <w:p w:rsidR="00BD7208" w:rsidRDefault="00EE0156" w:rsidP="0006383E">
      <w:pPr>
        <w:spacing w:after="0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="000638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3BF8">
        <w:rPr>
          <w:rFonts w:ascii="Times New Roman" w:hAnsi="Times New Roman" w:cs="Times New Roman"/>
          <w:color w:val="000000" w:themeColor="text1"/>
          <w:sz w:val="28"/>
          <w:szCs w:val="28"/>
        </w:rPr>
        <w:t>Староминский</w:t>
      </w:r>
      <w:proofErr w:type="spellEnd"/>
      <w:r w:rsidR="00643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                </w:t>
      </w:r>
      <w:r w:rsidR="000638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643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</w:t>
      </w:r>
      <w:r w:rsidR="003A6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  <w:r w:rsidR="00643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Т.В.Свистун</w:t>
      </w:r>
      <w:r w:rsidR="00643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</w:p>
    <w:p w:rsidR="00BD7208" w:rsidRPr="008C1E15" w:rsidRDefault="00BD7208" w:rsidP="0006383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208" w:rsidRDefault="00BD7208" w:rsidP="0006383E"/>
    <w:p w:rsidR="00BD7208" w:rsidRDefault="00BD7208" w:rsidP="0006383E">
      <w:pPr>
        <w:contextualSpacing/>
        <w:jc w:val="right"/>
        <w:sectPr w:rsidR="00BD7208" w:rsidSect="008000EA">
          <w:headerReference w:type="default" r:id="rId8"/>
          <w:pgSz w:w="16838" w:h="11906" w:orient="landscape"/>
          <w:pgMar w:top="426" w:right="851" w:bottom="426" w:left="1134" w:header="708" w:footer="708" w:gutter="0"/>
          <w:pgNumType w:start="1"/>
          <w:cols w:space="708"/>
          <w:docGrid w:linePitch="360"/>
        </w:sectPr>
      </w:pPr>
    </w:p>
    <w:tbl>
      <w:tblPr>
        <w:tblStyle w:val="ab"/>
        <w:tblW w:w="0" w:type="auto"/>
        <w:tblLayout w:type="fixed"/>
        <w:tblLook w:val="04A0"/>
      </w:tblPr>
      <w:tblGrid>
        <w:gridCol w:w="5210"/>
        <w:gridCol w:w="4644"/>
      </w:tblGrid>
      <w:tr w:rsidR="00F51D8F" w:rsidRPr="007110E9" w:rsidTr="00F51D8F">
        <w:tc>
          <w:tcPr>
            <w:tcW w:w="52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F51D8F" w:rsidRPr="007110E9" w:rsidRDefault="00F51D8F" w:rsidP="00F51D8F">
            <w:pPr>
              <w:contextualSpacing/>
              <w:jc w:val="right"/>
              <w:rPr>
                <w:color w:val="FF0000"/>
              </w:rPr>
            </w:pPr>
          </w:p>
        </w:tc>
        <w:tc>
          <w:tcPr>
            <w:tcW w:w="46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F51D8F" w:rsidRPr="007110E9" w:rsidRDefault="00F51D8F" w:rsidP="00F51D8F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0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  <w:r w:rsidR="000A356F" w:rsidRPr="007110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D7208" w:rsidRPr="007110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:rsidR="00F51D8F" w:rsidRPr="007110E9" w:rsidRDefault="00F51D8F" w:rsidP="00F51D8F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E0156" w:rsidRDefault="00EE0156" w:rsidP="00EE01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E0156" w:rsidRDefault="00EE0156" w:rsidP="00EE01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E0156" w:rsidRDefault="00EE0156" w:rsidP="00EE01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Куйбышевского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E0156" w:rsidRDefault="00EE0156" w:rsidP="00EE01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2A0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42A03"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  <w:r w:rsidRPr="00242A03">
              <w:rPr>
                <w:rFonts w:ascii="Times New Roman" w:hAnsi="Times New Roman" w:cs="Times New Roman"/>
                <w:sz w:val="28"/>
                <w:szCs w:val="28"/>
              </w:rPr>
              <w:t>.2025 № 31</w:t>
            </w:r>
          </w:p>
          <w:p w:rsidR="00540161" w:rsidRPr="007110E9" w:rsidRDefault="00540161" w:rsidP="00540161">
            <w:pPr>
              <w:contextualSpacing/>
              <w:rPr>
                <w:color w:val="FF0000"/>
              </w:rPr>
            </w:pPr>
          </w:p>
        </w:tc>
      </w:tr>
    </w:tbl>
    <w:p w:rsidR="00281B1C" w:rsidRPr="007110E9" w:rsidRDefault="00281B1C" w:rsidP="006E5A85">
      <w:pPr>
        <w:pStyle w:val="ConsPlusNormal"/>
        <w:widowControl/>
        <w:spacing w:before="240"/>
        <w:ind w:left="5103" w:firstLine="0"/>
        <w:jc w:val="right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B02D15" w:rsidRPr="007110E9" w:rsidRDefault="00BD7208" w:rsidP="00B02D15">
      <w:pPr>
        <w:pStyle w:val="1"/>
        <w:jc w:val="center"/>
        <w:rPr>
          <w:b/>
          <w:color w:val="000000" w:themeColor="text1"/>
          <w:szCs w:val="28"/>
          <w:u w:val="none"/>
        </w:rPr>
      </w:pPr>
      <w:r w:rsidRPr="007110E9">
        <w:rPr>
          <w:b/>
          <w:color w:val="000000" w:themeColor="text1"/>
          <w:szCs w:val="28"/>
          <w:u w:val="none"/>
        </w:rPr>
        <w:t>Программа мероприятий «Дорожной карты»</w:t>
      </w:r>
      <w:r w:rsidR="00B02D15" w:rsidRPr="007110E9">
        <w:rPr>
          <w:b/>
          <w:color w:val="000000" w:themeColor="text1"/>
          <w:szCs w:val="28"/>
          <w:u w:val="none"/>
        </w:rPr>
        <w:t xml:space="preserve"> по погашению просроченной кредиторской задолженности бюджета </w:t>
      </w:r>
      <w:r w:rsidR="00EE0156">
        <w:rPr>
          <w:b/>
          <w:color w:val="000000" w:themeColor="text1"/>
          <w:szCs w:val="28"/>
          <w:u w:val="none"/>
        </w:rPr>
        <w:t xml:space="preserve">администрации Куйбышевского сельского поселения </w:t>
      </w:r>
      <w:proofErr w:type="spellStart"/>
      <w:r w:rsidR="00B02D15" w:rsidRPr="007110E9">
        <w:rPr>
          <w:b/>
          <w:color w:val="000000" w:themeColor="text1"/>
          <w:szCs w:val="28"/>
          <w:u w:val="none"/>
        </w:rPr>
        <w:t>Староминск</w:t>
      </w:r>
      <w:r w:rsidR="002A1E5F">
        <w:rPr>
          <w:b/>
          <w:color w:val="000000" w:themeColor="text1"/>
          <w:szCs w:val="28"/>
          <w:u w:val="none"/>
        </w:rPr>
        <w:t>ого</w:t>
      </w:r>
      <w:proofErr w:type="spellEnd"/>
      <w:r w:rsidR="002A1E5F">
        <w:rPr>
          <w:b/>
          <w:color w:val="000000" w:themeColor="text1"/>
          <w:szCs w:val="28"/>
          <w:u w:val="none"/>
        </w:rPr>
        <w:t xml:space="preserve"> </w:t>
      </w:r>
      <w:r w:rsidR="00B02D15" w:rsidRPr="007110E9">
        <w:rPr>
          <w:b/>
          <w:color w:val="000000" w:themeColor="text1"/>
          <w:szCs w:val="28"/>
          <w:u w:val="none"/>
        </w:rPr>
        <w:t>район</w:t>
      </w:r>
      <w:r w:rsidR="002A1E5F">
        <w:rPr>
          <w:b/>
          <w:color w:val="000000" w:themeColor="text1"/>
          <w:szCs w:val="28"/>
          <w:u w:val="none"/>
        </w:rPr>
        <w:t>а</w:t>
      </w:r>
      <w:r w:rsidR="00B02D15" w:rsidRPr="007110E9">
        <w:rPr>
          <w:b/>
          <w:color w:val="000000" w:themeColor="text1"/>
          <w:szCs w:val="28"/>
          <w:u w:val="none"/>
        </w:rPr>
        <w:t>, образовавшейся по состоянию на 1 января 202</w:t>
      </w:r>
      <w:r w:rsidR="007110E9" w:rsidRPr="007110E9">
        <w:rPr>
          <w:b/>
          <w:color w:val="000000" w:themeColor="text1"/>
          <w:szCs w:val="28"/>
          <w:u w:val="none"/>
        </w:rPr>
        <w:t>5</w:t>
      </w:r>
      <w:r w:rsidR="00B02D15" w:rsidRPr="007110E9">
        <w:rPr>
          <w:b/>
          <w:color w:val="000000" w:themeColor="text1"/>
          <w:szCs w:val="28"/>
          <w:u w:val="none"/>
        </w:rPr>
        <w:t xml:space="preserve"> года</w:t>
      </w:r>
    </w:p>
    <w:p w:rsidR="00DC03BE" w:rsidRPr="007110E9" w:rsidRDefault="00DC03BE" w:rsidP="00030985">
      <w:pPr>
        <w:spacing w:after="0"/>
        <w:ind w:left="510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51D8F" w:rsidRPr="007110E9" w:rsidRDefault="00F51D8F" w:rsidP="00030985">
      <w:pPr>
        <w:spacing w:after="0"/>
        <w:ind w:left="510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C4ECB" w:rsidRPr="007110E9" w:rsidRDefault="00B02D15" w:rsidP="00AC4ECB">
      <w:pPr>
        <w:pStyle w:val="1"/>
        <w:shd w:val="clear" w:color="auto" w:fill="FFFFFF"/>
        <w:jc w:val="both"/>
        <w:textAlignment w:val="baseline"/>
        <w:rPr>
          <w:rFonts w:cs="Arial"/>
          <w:color w:val="000000" w:themeColor="text1"/>
          <w:spacing w:val="2"/>
          <w:szCs w:val="21"/>
          <w:u w:val="none"/>
        </w:rPr>
      </w:pPr>
      <w:r w:rsidRPr="007110E9">
        <w:rPr>
          <w:rFonts w:cs="Arial"/>
          <w:color w:val="FF0000"/>
          <w:spacing w:val="2"/>
          <w:szCs w:val="21"/>
          <w:u w:val="none"/>
        </w:rPr>
        <w:tab/>
      </w:r>
      <w:proofErr w:type="gramStart"/>
      <w:r w:rsidRPr="007110E9">
        <w:rPr>
          <w:rFonts w:cs="Arial"/>
          <w:color w:val="000000" w:themeColor="text1"/>
          <w:spacing w:val="2"/>
          <w:szCs w:val="21"/>
          <w:u w:val="none"/>
        </w:rPr>
        <w:t>Настоящ</w:t>
      </w:r>
      <w:r w:rsidR="00BD7208" w:rsidRPr="007110E9">
        <w:rPr>
          <w:rFonts w:cs="Arial"/>
          <w:color w:val="000000" w:themeColor="text1"/>
          <w:spacing w:val="2"/>
          <w:szCs w:val="21"/>
          <w:u w:val="none"/>
        </w:rPr>
        <w:t>ая</w:t>
      </w:r>
      <w:r w:rsidRPr="007110E9">
        <w:rPr>
          <w:rFonts w:cs="Arial"/>
          <w:color w:val="000000" w:themeColor="text1"/>
          <w:spacing w:val="2"/>
          <w:szCs w:val="21"/>
          <w:u w:val="none"/>
        </w:rPr>
        <w:t xml:space="preserve"> </w:t>
      </w:r>
      <w:r w:rsidRPr="007110E9">
        <w:rPr>
          <w:color w:val="000000" w:themeColor="text1"/>
          <w:szCs w:val="28"/>
          <w:u w:val="none"/>
        </w:rPr>
        <w:t xml:space="preserve"> </w:t>
      </w:r>
      <w:r w:rsidR="007110E9" w:rsidRPr="007110E9">
        <w:rPr>
          <w:color w:val="000000" w:themeColor="text1"/>
          <w:szCs w:val="28"/>
          <w:u w:val="none"/>
        </w:rPr>
        <w:t xml:space="preserve">программа </w:t>
      </w:r>
      <w:r w:rsidR="00BD7208" w:rsidRPr="007110E9">
        <w:rPr>
          <w:color w:val="000000" w:themeColor="text1"/>
          <w:szCs w:val="28"/>
          <w:u w:val="none"/>
        </w:rPr>
        <w:t>мероприятий «Дорожной карты»</w:t>
      </w:r>
      <w:r w:rsidRPr="007110E9">
        <w:rPr>
          <w:color w:val="000000" w:themeColor="text1"/>
          <w:szCs w:val="28"/>
          <w:u w:val="none"/>
        </w:rPr>
        <w:t xml:space="preserve"> по погашению на конец 202</w:t>
      </w:r>
      <w:r w:rsidR="007110E9" w:rsidRPr="007110E9">
        <w:rPr>
          <w:color w:val="000000" w:themeColor="text1"/>
          <w:szCs w:val="28"/>
          <w:u w:val="none"/>
        </w:rPr>
        <w:t>5</w:t>
      </w:r>
      <w:r w:rsidRPr="007110E9">
        <w:rPr>
          <w:color w:val="000000" w:themeColor="text1"/>
          <w:szCs w:val="28"/>
          <w:u w:val="none"/>
        </w:rPr>
        <w:t xml:space="preserve"> года в полном объёме просроченной кредиторской задолженности бюджета </w:t>
      </w:r>
      <w:r w:rsidR="00EE0156" w:rsidRPr="00EE0156">
        <w:rPr>
          <w:color w:val="000000" w:themeColor="text1"/>
          <w:szCs w:val="28"/>
          <w:u w:val="none"/>
        </w:rPr>
        <w:t xml:space="preserve">администрации Куйбышевского сельского поселения </w:t>
      </w:r>
      <w:proofErr w:type="spellStart"/>
      <w:r w:rsidR="00EE0156" w:rsidRPr="00EE0156">
        <w:rPr>
          <w:color w:val="000000" w:themeColor="text1"/>
          <w:szCs w:val="28"/>
          <w:u w:val="none"/>
        </w:rPr>
        <w:t>Староминск</w:t>
      </w:r>
      <w:r w:rsidR="002A1E5F">
        <w:rPr>
          <w:color w:val="000000" w:themeColor="text1"/>
          <w:szCs w:val="28"/>
          <w:u w:val="none"/>
        </w:rPr>
        <w:t>ого</w:t>
      </w:r>
      <w:proofErr w:type="spellEnd"/>
      <w:r w:rsidR="00EE0156" w:rsidRPr="00EE0156">
        <w:rPr>
          <w:color w:val="000000" w:themeColor="text1"/>
          <w:szCs w:val="28"/>
          <w:u w:val="none"/>
        </w:rPr>
        <w:t xml:space="preserve">  район</w:t>
      </w:r>
      <w:r w:rsidR="002A1E5F">
        <w:rPr>
          <w:color w:val="000000" w:themeColor="text1"/>
          <w:szCs w:val="28"/>
          <w:u w:val="none"/>
        </w:rPr>
        <w:t>а</w:t>
      </w:r>
      <w:r w:rsidRPr="00EE0156">
        <w:rPr>
          <w:color w:val="000000" w:themeColor="text1"/>
          <w:szCs w:val="28"/>
          <w:u w:val="none"/>
        </w:rPr>
        <w:t>,</w:t>
      </w:r>
      <w:r w:rsidRPr="007110E9">
        <w:rPr>
          <w:color w:val="000000" w:themeColor="text1"/>
          <w:szCs w:val="28"/>
          <w:u w:val="none"/>
        </w:rPr>
        <w:t xml:space="preserve"> образовавшейся по состоянию на 1 января 202</w:t>
      </w:r>
      <w:r w:rsidR="007110E9" w:rsidRPr="007110E9">
        <w:rPr>
          <w:color w:val="000000" w:themeColor="text1"/>
          <w:szCs w:val="28"/>
          <w:u w:val="none"/>
        </w:rPr>
        <w:t>5</w:t>
      </w:r>
      <w:r w:rsidRPr="007110E9">
        <w:rPr>
          <w:color w:val="000000" w:themeColor="text1"/>
          <w:szCs w:val="28"/>
          <w:u w:val="none"/>
        </w:rPr>
        <w:t xml:space="preserve"> года </w:t>
      </w:r>
      <w:r w:rsidR="00AC4ECB" w:rsidRPr="007110E9">
        <w:rPr>
          <w:rFonts w:cs="Arial"/>
          <w:color w:val="000000" w:themeColor="text1"/>
          <w:spacing w:val="2"/>
          <w:szCs w:val="21"/>
        </w:rPr>
        <w:t>(</w:t>
      </w:r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 xml:space="preserve">далее </w:t>
      </w:r>
      <w:r w:rsidR="00BD7208" w:rsidRPr="007110E9">
        <w:rPr>
          <w:rFonts w:cs="Arial"/>
          <w:color w:val="000000" w:themeColor="text1"/>
          <w:spacing w:val="2"/>
          <w:szCs w:val="21"/>
          <w:u w:val="none"/>
        </w:rPr>
        <w:t>–</w:t>
      </w:r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 xml:space="preserve"> </w:t>
      </w:r>
      <w:r w:rsidR="00BD7208" w:rsidRPr="007110E9">
        <w:rPr>
          <w:rFonts w:cs="Arial"/>
          <w:color w:val="000000" w:themeColor="text1"/>
          <w:spacing w:val="2"/>
          <w:szCs w:val="21"/>
          <w:u w:val="none"/>
        </w:rPr>
        <w:t>Программа мероприятий дорожной карты</w:t>
      </w:r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>) разработан</w:t>
      </w:r>
      <w:r w:rsidR="00BD7208" w:rsidRPr="007110E9">
        <w:rPr>
          <w:rFonts w:cs="Arial"/>
          <w:color w:val="000000" w:themeColor="text1"/>
          <w:spacing w:val="2"/>
          <w:szCs w:val="21"/>
          <w:u w:val="none"/>
        </w:rPr>
        <w:t>а</w:t>
      </w:r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 xml:space="preserve"> в целях реализации бюджетной политики </w:t>
      </w:r>
      <w:r w:rsidR="00EE0156" w:rsidRPr="00EE0156">
        <w:rPr>
          <w:color w:val="000000" w:themeColor="text1"/>
          <w:szCs w:val="28"/>
          <w:u w:val="none"/>
        </w:rPr>
        <w:t xml:space="preserve">администрации Куйбышевского сельского поселения </w:t>
      </w:r>
      <w:proofErr w:type="spellStart"/>
      <w:r w:rsidR="00EE0156" w:rsidRPr="00EE0156">
        <w:rPr>
          <w:color w:val="000000" w:themeColor="text1"/>
          <w:szCs w:val="28"/>
          <w:u w:val="none"/>
        </w:rPr>
        <w:t>Староминск</w:t>
      </w:r>
      <w:r w:rsidR="00FA6B0C">
        <w:rPr>
          <w:color w:val="000000" w:themeColor="text1"/>
          <w:szCs w:val="28"/>
          <w:u w:val="none"/>
        </w:rPr>
        <w:t>ого</w:t>
      </w:r>
      <w:proofErr w:type="spellEnd"/>
      <w:r w:rsidR="00EE0156" w:rsidRPr="00EE0156">
        <w:rPr>
          <w:color w:val="000000" w:themeColor="text1"/>
          <w:szCs w:val="28"/>
          <w:u w:val="none"/>
        </w:rPr>
        <w:t xml:space="preserve"> район</w:t>
      </w:r>
      <w:r w:rsidR="00FA6B0C">
        <w:rPr>
          <w:color w:val="000000" w:themeColor="text1"/>
          <w:szCs w:val="28"/>
          <w:u w:val="none"/>
        </w:rPr>
        <w:t>а</w:t>
      </w:r>
      <w:r w:rsidR="00EE0156" w:rsidRPr="00EE0156">
        <w:rPr>
          <w:color w:val="000000" w:themeColor="text1"/>
          <w:szCs w:val="28"/>
          <w:u w:val="none"/>
        </w:rPr>
        <w:t>,</w:t>
      </w:r>
      <w:r w:rsidR="00EE0156" w:rsidRPr="007110E9">
        <w:rPr>
          <w:b/>
          <w:color w:val="000000" w:themeColor="text1"/>
          <w:szCs w:val="28"/>
          <w:u w:val="none"/>
        </w:rPr>
        <w:t xml:space="preserve"> </w:t>
      </w:r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 xml:space="preserve">(далее - </w:t>
      </w:r>
      <w:r w:rsidR="00EE0156">
        <w:rPr>
          <w:rFonts w:cs="Arial"/>
          <w:color w:val="000000" w:themeColor="text1"/>
          <w:spacing w:val="2"/>
          <w:szCs w:val="21"/>
          <w:u w:val="none"/>
        </w:rPr>
        <w:t>администрация</w:t>
      </w:r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>) и в значительной мере определяется состоянием бюджетного процесса, порядком</w:t>
      </w:r>
      <w:proofErr w:type="gramEnd"/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 xml:space="preserve"> планирования и исполнения бюджета, а также </w:t>
      </w:r>
      <w:proofErr w:type="gramStart"/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>контролем за</w:t>
      </w:r>
      <w:proofErr w:type="gramEnd"/>
      <w:r w:rsidR="00AC4ECB" w:rsidRPr="007110E9">
        <w:rPr>
          <w:rFonts w:cs="Arial"/>
          <w:color w:val="000000" w:themeColor="text1"/>
          <w:spacing w:val="2"/>
          <w:szCs w:val="21"/>
          <w:u w:val="none"/>
        </w:rPr>
        <w:t xml:space="preserve"> его исполнением. </w:t>
      </w:r>
    </w:p>
    <w:p w:rsidR="00AC4ECB" w:rsidRPr="007110E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7110E9">
        <w:rPr>
          <w:rFonts w:cs="Arial"/>
          <w:color w:val="000000" w:themeColor="text1"/>
          <w:spacing w:val="2"/>
          <w:sz w:val="28"/>
          <w:szCs w:val="21"/>
        </w:rPr>
        <w:tab/>
        <w:t xml:space="preserve">Основной целью </w:t>
      </w:r>
      <w:r w:rsidR="00BD7208" w:rsidRPr="007110E9">
        <w:rPr>
          <w:rFonts w:cs="Arial"/>
          <w:color w:val="000000" w:themeColor="text1"/>
          <w:spacing w:val="2"/>
          <w:sz w:val="28"/>
          <w:szCs w:val="21"/>
        </w:rPr>
        <w:t>Программы мероприятий дорожной карты</w:t>
      </w:r>
      <w:r w:rsidRPr="007110E9">
        <w:rPr>
          <w:rFonts w:cs="Arial"/>
          <w:color w:val="000000" w:themeColor="text1"/>
          <w:spacing w:val="2"/>
          <w:sz w:val="28"/>
          <w:szCs w:val="21"/>
        </w:rPr>
        <w:t xml:space="preserve"> является снижение кредиторской задолженности, обеспечение долгосрочной финансовой устойчивости деятельности муниципальных учреждений муниципального образования.</w:t>
      </w:r>
    </w:p>
    <w:p w:rsidR="00AC4ECB" w:rsidRPr="00301B8E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8"/>
        </w:rPr>
      </w:pPr>
      <w:r w:rsidRPr="007110E9">
        <w:rPr>
          <w:rFonts w:cs="Arial"/>
          <w:color w:val="000000" w:themeColor="text1"/>
          <w:spacing w:val="2"/>
          <w:sz w:val="28"/>
          <w:szCs w:val="21"/>
        </w:rPr>
        <w:tab/>
        <w:t xml:space="preserve">Достижение основной цели </w:t>
      </w:r>
      <w:r w:rsidR="00BD7208" w:rsidRPr="007110E9">
        <w:rPr>
          <w:rFonts w:cs="Arial"/>
          <w:color w:val="000000" w:themeColor="text1"/>
          <w:spacing w:val="2"/>
          <w:sz w:val="28"/>
          <w:szCs w:val="21"/>
        </w:rPr>
        <w:t>Программы мероприятий дорожной карты</w:t>
      </w:r>
      <w:r w:rsidRPr="007110E9">
        <w:rPr>
          <w:rFonts w:cs="Arial"/>
          <w:color w:val="000000" w:themeColor="text1"/>
          <w:spacing w:val="2"/>
          <w:sz w:val="28"/>
          <w:szCs w:val="21"/>
        </w:rPr>
        <w:t xml:space="preserve"> обеспечивается за счет решения основной задачи: проведение мероприятий по погашению кредиторской задолженности, предотвращение роста и обеспечения снижения и ликвидации просроченной кредиторской задолженности муниципальных учреждений, снижение рисков возникновения финансовых потерь и иных расходов, не предусмотренных бюджетом </w:t>
      </w:r>
      <w:r w:rsidR="00301B8E" w:rsidRPr="00301B8E">
        <w:rPr>
          <w:color w:val="000000" w:themeColor="text1"/>
          <w:sz w:val="28"/>
          <w:szCs w:val="28"/>
        </w:rPr>
        <w:t>сельского поселения</w:t>
      </w:r>
      <w:r w:rsidRPr="00301B8E">
        <w:rPr>
          <w:rFonts w:cs="Arial"/>
          <w:color w:val="000000" w:themeColor="text1"/>
          <w:spacing w:val="2"/>
          <w:sz w:val="28"/>
          <w:szCs w:val="28"/>
        </w:rPr>
        <w:t>.</w:t>
      </w:r>
    </w:p>
    <w:p w:rsidR="00BD7208" w:rsidRPr="007110E9" w:rsidRDefault="00BD7208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FF0000"/>
          <w:spacing w:val="2"/>
          <w:sz w:val="28"/>
          <w:szCs w:val="21"/>
        </w:rPr>
      </w:pPr>
    </w:p>
    <w:p w:rsidR="00C67CCE" w:rsidRPr="00B86170" w:rsidRDefault="00AC4ECB" w:rsidP="00B02D15">
      <w:pPr>
        <w:pStyle w:val="formattexttopleveltext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86170">
        <w:rPr>
          <w:rFonts w:cs="Arial"/>
          <w:color w:val="000000" w:themeColor="text1"/>
          <w:spacing w:val="2"/>
          <w:sz w:val="28"/>
          <w:szCs w:val="21"/>
        </w:rPr>
        <w:t>Обоснование цели</w:t>
      </w:r>
    </w:p>
    <w:p w:rsidR="00BD7208" w:rsidRPr="00B86170" w:rsidRDefault="00BD7208" w:rsidP="00BD7208">
      <w:pPr>
        <w:pStyle w:val="formattexttopleveltext"/>
        <w:shd w:val="clear" w:color="auto" w:fill="FFFFFF"/>
        <w:spacing w:before="0" w:beforeAutospacing="0" w:after="0" w:afterAutospacing="0"/>
        <w:ind w:left="1080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</w:p>
    <w:p w:rsidR="00AC4ECB" w:rsidRPr="00B61E3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ab/>
        <w:t xml:space="preserve">Разработка </w:t>
      </w:r>
      <w:r w:rsidR="00BD7208" w:rsidRPr="00B61E39">
        <w:rPr>
          <w:rFonts w:cs="Arial"/>
          <w:color w:val="000000" w:themeColor="text1"/>
          <w:spacing w:val="2"/>
          <w:sz w:val="28"/>
          <w:szCs w:val="21"/>
        </w:rPr>
        <w:t xml:space="preserve">Программы мероприятий дорожной карты 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вызвана необходимостью решения проблемы, связанной с «нездоровым» финансовым положением </w:t>
      </w:r>
      <w:r w:rsidR="00EE0156" w:rsidRPr="00EE0156">
        <w:rPr>
          <w:rFonts w:cs="Arial"/>
          <w:color w:val="000000" w:themeColor="text1"/>
          <w:spacing w:val="2"/>
          <w:sz w:val="28"/>
          <w:szCs w:val="21"/>
        </w:rPr>
        <w:t xml:space="preserve">администрации Куйбышевского сельского поселения </w:t>
      </w:r>
      <w:proofErr w:type="spellStart"/>
      <w:r w:rsidR="00EE0156" w:rsidRPr="00EE0156">
        <w:rPr>
          <w:rFonts w:cs="Arial"/>
          <w:color w:val="000000" w:themeColor="text1"/>
          <w:spacing w:val="2"/>
          <w:sz w:val="28"/>
          <w:szCs w:val="21"/>
        </w:rPr>
        <w:t>Староминск</w:t>
      </w:r>
      <w:r w:rsidR="00301B8E">
        <w:rPr>
          <w:rFonts w:cs="Arial"/>
          <w:color w:val="000000" w:themeColor="text1"/>
          <w:spacing w:val="2"/>
          <w:sz w:val="28"/>
          <w:szCs w:val="21"/>
        </w:rPr>
        <w:t>ого</w:t>
      </w:r>
      <w:proofErr w:type="spellEnd"/>
      <w:r w:rsidR="00EE0156" w:rsidRPr="00EE0156">
        <w:rPr>
          <w:rFonts w:cs="Arial"/>
          <w:color w:val="000000" w:themeColor="text1"/>
          <w:spacing w:val="2"/>
          <w:sz w:val="28"/>
          <w:szCs w:val="21"/>
        </w:rPr>
        <w:t xml:space="preserve"> район</w:t>
      </w:r>
      <w:r w:rsidR="00301B8E">
        <w:rPr>
          <w:rFonts w:cs="Arial"/>
          <w:color w:val="000000" w:themeColor="text1"/>
          <w:spacing w:val="2"/>
          <w:sz w:val="28"/>
          <w:szCs w:val="21"/>
        </w:rPr>
        <w:t>а.</w:t>
      </w:r>
    </w:p>
    <w:p w:rsidR="00AC4ECB" w:rsidRPr="00B61E3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bCs/>
          <w:color w:val="000000" w:themeColor="text1"/>
          <w:spacing w:val="2"/>
          <w:sz w:val="28"/>
          <w:szCs w:val="21"/>
        </w:rPr>
        <w:tab/>
      </w:r>
      <w:proofErr w:type="gramStart"/>
      <w:r w:rsidRPr="00B61E39">
        <w:rPr>
          <w:rFonts w:cs="Arial"/>
          <w:bCs/>
          <w:color w:val="000000" w:themeColor="text1"/>
          <w:spacing w:val="2"/>
          <w:sz w:val="28"/>
          <w:szCs w:val="21"/>
        </w:rPr>
        <w:t xml:space="preserve">Понятие «просроченная кредиторская задолженность </w:t>
      </w:r>
      <w:r w:rsidR="00EE0156">
        <w:rPr>
          <w:rFonts w:cs="Arial"/>
          <w:bCs/>
          <w:color w:val="000000" w:themeColor="text1"/>
          <w:spacing w:val="2"/>
          <w:sz w:val="28"/>
          <w:szCs w:val="21"/>
        </w:rPr>
        <w:t>администрации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 - задолженность </w:t>
      </w:r>
      <w:r w:rsidR="00EE0156">
        <w:rPr>
          <w:rFonts w:cs="Arial"/>
          <w:color w:val="000000" w:themeColor="text1"/>
          <w:spacing w:val="2"/>
          <w:sz w:val="28"/>
          <w:szCs w:val="21"/>
        </w:rPr>
        <w:t>администрации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 с истекшими сроками погашения в 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lastRenderedPageBreak/>
        <w:t xml:space="preserve">соответствии с муниципальным контрактом (гражданско-правовым договором) на поставку товаров, выполнение работ, оказание услуг (далее - муниципальный контракт (гражданско-правовой договор), а при отсутствии муниципального контракта (гражданско-правового договора) - по истечении трех месяцев с момента принятия </w:t>
      </w:r>
      <w:r w:rsidR="00EE0156">
        <w:rPr>
          <w:rFonts w:cs="Arial"/>
          <w:color w:val="000000" w:themeColor="text1"/>
          <w:spacing w:val="2"/>
          <w:sz w:val="28"/>
          <w:szCs w:val="21"/>
        </w:rPr>
        <w:t>администрацией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 задолженности к учету.</w:t>
      </w:r>
      <w:proofErr w:type="gramEnd"/>
    </w:p>
    <w:p w:rsidR="00C67CCE" w:rsidRPr="00B61E39" w:rsidRDefault="00AC4ECB" w:rsidP="00F51D8F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ab/>
        <w:t xml:space="preserve">Уровень просроченной кредиторской задолженности </w:t>
      </w:r>
      <w:r w:rsidR="00301B8E" w:rsidRPr="00EE0156">
        <w:rPr>
          <w:rFonts w:cs="Arial"/>
          <w:color w:val="000000" w:themeColor="text1"/>
          <w:spacing w:val="2"/>
          <w:sz w:val="28"/>
          <w:szCs w:val="21"/>
        </w:rPr>
        <w:t xml:space="preserve">Куйбышевского сельского поселения </w:t>
      </w:r>
      <w:proofErr w:type="spellStart"/>
      <w:r w:rsidR="00301B8E" w:rsidRPr="00EE0156">
        <w:rPr>
          <w:rFonts w:cs="Arial"/>
          <w:color w:val="000000" w:themeColor="text1"/>
          <w:spacing w:val="2"/>
          <w:sz w:val="28"/>
          <w:szCs w:val="21"/>
        </w:rPr>
        <w:t>Староминск</w:t>
      </w:r>
      <w:r w:rsidR="00301B8E">
        <w:rPr>
          <w:rFonts w:cs="Arial"/>
          <w:color w:val="000000" w:themeColor="text1"/>
          <w:spacing w:val="2"/>
          <w:sz w:val="28"/>
          <w:szCs w:val="21"/>
        </w:rPr>
        <w:t>ого</w:t>
      </w:r>
      <w:proofErr w:type="spellEnd"/>
      <w:r w:rsidR="00301B8E" w:rsidRPr="00EE0156">
        <w:rPr>
          <w:rFonts w:cs="Arial"/>
          <w:color w:val="000000" w:themeColor="text1"/>
          <w:spacing w:val="2"/>
          <w:sz w:val="28"/>
          <w:szCs w:val="21"/>
        </w:rPr>
        <w:t xml:space="preserve"> район</w:t>
      </w:r>
      <w:r w:rsidR="00301B8E">
        <w:rPr>
          <w:rFonts w:cs="Arial"/>
          <w:color w:val="000000" w:themeColor="text1"/>
          <w:spacing w:val="2"/>
          <w:sz w:val="28"/>
          <w:szCs w:val="21"/>
        </w:rPr>
        <w:t>а</w:t>
      </w:r>
      <w:r w:rsidR="00301B8E" w:rsidRPr="00B61E39">
        <w:rPr>
          <w:color w:val="000000" w:themeColor="text1"/>
          <w:sz w:val="28"/>
          <w:szCs w:val="28"/>
        </w:rPr>
        <w:t xml:space="preserve"> 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>по состоянию на 01.01.20</w:t>
      </w:r>
      <w:r w:rsidR="00B02D15" w:rsidRPr="00B61E39">
        <w:rPr>
          <w:rFonts w:cs="Arial"/>
          <w:color w:val="000000" w:themeColor="text1"/>
          <w:spacing w:val="2"/>
          <w:sz w:val="28"/>
          <w:szCs w:val="21"/>
        </w:rPr>
        <w:t>2</w:t>
      </w:r>
      <w:r w:rsidR="007110E9" w:rsidRPr="00B61E39">
        <w:rPr>
          <w:rFonts w:cs="Arial"/>
          <w:color w:val="000000" w:themeColor="text1"/>
          <w:spacing w:val="2"/>
          <w:sz w:val="28"/>
          <w:szCs w:val="21"/>
        </w:rPr>
        <w:t>5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 представлен в таблице:</w:t>
      </w:r>
    </w:p>
    <w:p w:rsidR="00473843" w:rsidRPr="007110E9" w:rsidRDefault="00473843" w:rsidP="00DE39C2">
      <w:pPr>
        <w:pStyle w:val="formattexttoplevel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cs="Arial"/>
          <w:color w:val="FF0000"/>
          <w:spacing w:val="2"/>
          <w:sz w:val="28"/>
          <w:szCs w:val="21"/>
        </w:rPr>
      </w:pPr>
    </w:p>
    <w:tbl>
      <w:tblPr>
        <w:tblStyle w:val="ab"/>
        <w:tblW w:w="0" w:type="auto"/>
        <w:tblLook w:val="04A0"/>
      </w:tblPr>
      <w:tblGrid>
        <w:gridCol w:w="2463"/>
        <w:gridCol w:w="3032"/>
        <w:gridCol w:w="4252"/>
      </w:tblGrid>
      <w:tr w:rsidR="00DE39C2" w:rsidRPr="007110E9" w:rsidTr="00DE39C2">
        <w:tc>
          <w:tcPr>
            <w:tcW w:w="2463" w:type="dxa"/>
          </w:tcPr>
          <w:p w:rsidR="00DE39C2" w:rsidRPr="00B61E39" w:rsidRDefault="00DE39C2" w:rsidP="00B61E39">
            <w:pPr>
              <w:pStyle w:val="formattexttopleveltext"/>
              <w:spacing w:before="0" w:beforeAutospacing="0" w:after="0" w:afterAutospacing="0"/>
              <w:jc w:val="both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Просроченная задолженность на 01 января 20</w:t>
            </w:r>
            <w:r w:rsidR="00B02D15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2</w:t>
            </w:r>
            <w:r w:rsidR="00B61E39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5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года</w:t>
            </w:r>
          </w:p>
        </w:tc>
        <w:tc>
          <w:tcPr>
            <w:tcW w:w="3032" w:type="dxa"/>
          </w:tcPr>
          <w:p w:rsidR="00DE39C2" w:rsidRPr="00B61E39" w:rsidRDefault="00DE39C2" w:rsidP="00301B8E">
            <w:pPr>
              <w:pStyle w:val="formattexttopleveltext"/>
              <w:spacing w:before="0" w:beforeAutospacing="0" w:after="0" w:afterAutospacing="0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Погашено за январь</w:t>
            </w:r>
            <w:r w:rsidR="00B02D15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и   </w:t>
            </w:r>
            <w:r w:rsidR="00C67CCE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                          </w:t>
            </w:r>
            <w:r w:rsidR="00301B8E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февраль</w:t>
            </w:r>
            <w:r w:rsidR="00B61E39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</w:t>
            </w:r>
            <w:r w:rsidR="00B02D15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202</w:t>
            </w:r>
            <w:r w:rsidR="00B61E39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5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года </w:t>
            </w:r>
          </w:p>
        </w:tc>
        <w:tc>
          <w:tcPr>
            <w:tcW w:w="4252" w:type="dxa"/>
          </w:tcPr>
          <w:p w:rsidR="00DE39C2" w:rsidRPr="00B61E39" w:rsidRDefault="00DE39C2" w:rsidP="00B40BC9">
            <w:pPr>
              <w:pStyle w:val="formattexttopleveltext"/>
              <w:spacing w:before="0" w:beforeAutospacing="0" w:after="0" w:afterAutospacing="0"/>
              <w:jc w:val="both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Просроченная задолженность</w:t>
            </w:r>
            <w:r w:rsidR="00B40BC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</w:t>
            </w:r>
            <w:r w:rsidR="00301B8E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по состоянию </w:t>
            </w:r>
            <w:r w:rsidR="00B40BC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на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</w:t>
            </w:r>
            <w:r w:rsidR="00346EE3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0</w:t>
            </w:r>
            <w:r w:rsidR="00B40BC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1</w:t>
            </w:r>
            <w:r w:rsidR="00346EE3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марта</w:t>
            </w:r>
            <w:r w:rsidR="00B61E39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20</w:t>
            </w:r>
            <w:r w:rsidR="00FC7529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2</w:t>
            </w:r>
            <w:r w:rsidR="00B61E39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5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года </w:t>
            </w:r>
          </w:p>
        </w:tc>
      </w:tr>
      <w:tr w:rsidR="00DE39C2" w:rsidRPr="007110E9" w:rsidTr="00DE39C2">
        <w:tc>
          <w:tcPr>
            <w:tcW w:w="2463" w:type="dxa"/>
          </w:tcPr>
          <w:p w:rsidR="00DE39C2" w:rsidRPr="00B61E39" w:rsidRDefault="00242A03" w:rsidP="00301B8E">
            <w:pPr>
              <w:pStyle w:val="formattexttopleveltext"/>
              <w:spacing w:before="0" w:beforeAutospacing="0" w:after="0" w:afterAutospacing="0"/>
              <w:jc w:val="both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37</w:t>
            </w:r>
            <w:r w:rsidR="00301B8E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9</w:t>
            </w: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 </w:t>
            </w:r>
            <w:r w:rsidR="00301B8E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385</w:t>
            </w: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,1</w:t>
            </w:r>
            <w:r w:rsidR="00301B8E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2</w:t>
            </w:r>
          </w:p>
        </w:tc>
        <w:tc>
          <w:tcPr>
            <w:tcW w:w="3032" w:type="dxa"/>
          </w:tcPr>
          <w:p w:rsidR="00DE39C2" w:rsidRPr="00C83DE7" w:rsidRDefault="00301B8E" w:rsidP="00301B8E">
            <w:pPr>
              <w:pStyle w:val="formattexttopleveltext"/>
              <w:spacing w:before="0" w:beforeAutospacing="0" w:after="0" w:afterAutospacing="0"/>
              <w:jc w:val="both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379 385,12</w:t>
            </w:r>
          </w:p>
        </w:tc>
        <w:tc>
          <w:tcPr>
            <w:tcW w:w="4252" w:type="dxa"/>
          </w:tcPr>
          <w:p w:rsidR="00DE39C2" w:rsidRPr="00C83DE7" w:rsidRDefault="00B40BC9" w:rsidP="00C83DE7">
            <w:pPr>
              <w:pStyle w:val="formattexttopleveltext"/>
              <w:spacing w:before="0" w:beforeAutospacing="0" w:after="0" w:afterAutospacing="0"/>
              <w:jc w:val="both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0,0</w:t>
            </w:r>
          </w:p>
        </w:tc>
      </w:tr>
    </w:tbl>
    <w:p w:rsidR="00563609" w:rsidRPr="007110E9" w:rsidRDefault="00EB31D9" w:rsidP="00473843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FF0000"/>
          <w:spacing w:val="2"/>
          <w:sz w:val="28"/>
          <w:szCs w:val="21"/>
        </w:rPr>
      </w:pPr>
      <w:r w:rsidRPr="007110E9">
        <w:rPr>
          <w:rFonts w:cs="Arial"/>
          <w:color w:val="FF0000"/>
          <w:spacing w:val="2"/>
          <w:sz w:val="28"/>
          <w:szCs w:val="21"/>
        </w:rPr>
        <w:tab/>
      </w:r>
    </w:p>
    <w:p w:rsidR="00AC4ECB" w:rsidRPr="00B61E39" w:rsidRDefault="00AC4ECB" w:rsidP="00C67CCE">
      <w:pPr>
        <w:pStyle w:val="formattexttoplevel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Таким образом, Дорожная карта является важной составляющей частью в сфере управления финансами и позволит обеспечить согласованное проведение мероприятий по снижению долговой нагрузки на бюджет, а в итоге - ликвидации просроченной кредиторской задолженности </w:t>
      </w:r>
      <w:r w:rsidR="00242A03">
        <w:rPr>
          <w:rFonts w:cs="Arial"/>
          <w:color w:val="000000" w:themeColor="text1"/>
          <w:spacing w:val="2"/>
          <w:sz w:val="28"/>
          <w:szCs w:val="21"/>
        </w:rPr>
        <w:t>администрации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>.</w:t>
      </w:r>
    </w:p>
    <w:p w:rsidR="00AC4ECB" w:rsidRPr="00B61E3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center"/>
        <w:rPr>
          <w:rFonts w:cs="Arial"/>
          <w:b/>
          <w:bCs/>
          <w:color w:val="000000" w:themeColor="text1"/>
          <w:spacing w:val="2"/>
          <w:sz w:val="28"/>
          <w:szCs w:val="21"/>
        </w:rPr>
      </w:pPr>
    </w:p>
    <w:p w:rsidR="00AC4ECB" w:rsidRPr="00B61E39" w:rsidRDefault="00AC4ECB" w:rsidP="00C67CCE">
      <w:pPr>
        <w:pStyle w:val="formattexttopleveltext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>Обобщенная характеристика мероприятий</w:t>
      </w:r>
    </w:p>
    <w:p w:rsidR="00BD7208" w:rsidRPr="00B61E39" w:rsidRDefault="00BD7208" w:rsidP="00BD7208">
      <w:pPr>
        <w:pStyle w:val="formattexttopleveltext"/>
        <w:shd w:val="clear" w:color="auto" w:fill="FFFFFF"/>
        <w:spacing w:before="0" w:beforeAutospacing="0" w:after="0" w:afterAutospacing="0"/>
        <w:ind w:left="1080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</w:p>
    <w:p w:rsidR="00AC4ECB" w:rsidRPr="00B61E3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ab/>
      </w:r>
      <w:r w:rsidR="00BD7208" w:rsidRPr="00B61E39">
        <w:rPr>
          <w:rFonts w:cs="Arial"/>
          <w:color w:val="000000" w:themeColor="text1"/>
          <w:spacing w:val="2"/>
          <w:sz w:val="28"/>
          <w:szCs w:val="21"/>
        </w:rPr>
        <w:t xml:space="preserve">Программой мероприятий дорожной карты 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предусмотрены мероприятия, обязательные для </w:t>
      </w:r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 xml:space="preserve">администрации Куйбышевского сельского поселения </w:t>
      </w:r>
      <w:proofErr w:type="spellStart"/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>Староминск</w:t>
      </w:r>
      <w:r w:rsidR="00B40BC9">
        <w:rPr>
          <w:rFonts w:cs="Arial"/>
          <w:color w:val="000000" w:themeColor="text1"/>
          <w:spacing w:val="2"/>
          <w:sz w:val="28"/>
          <w:szCs w:val="21"/>
        </w:rPr>
        <w:t>ого</w:t>
      </w:r>
      <w:proofErr w:type="spellEnd"/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 xml:space="preserve"> район</w:t>
      </w:r>
      <w:r w:rsidR="00B40BC9">
        <w:rPr>
          <w:rFonts w:cs="Arial"/>
          <w:color w:val="000000" w:themeColor="text1"/>
          <w:spacing w:val="2"/>
          <w:sz w:val="28"/>
          <w:szCs w:val="21"/>
        </w:rPr>
        <w:t>а</w:t>
      </w:r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>,</w:t>
      </w:r>
      <w:r w:rsidR="00242A03">
        <w:rPr>
          <w:rFonts w:cs="Arial"/>
          <w:color w:val="000000" w:themeColor="text1"/>
          <w:spacing w:val="2"/>
          <w:sz w:val="28"/>
          <w:szCs w:val="21"/>
        </w:rPr>
        <w:t xml:space="preserve"> </w:t>
      </w:r>
      <w:r w:rsidR="00582540" w:rsidRPr="00B61E39">
        <w:rPr>
          <w:rFonts w:cs="Arial"/>
          <w:color w:val="000000" w:themeColor="text1"/>
          <w:spacing w:val="2"/>
          <w:sz w:val="28"/>
          <w:szCs w:val="21"/>
        </w:rPr>
        <w:t>в   период 20</w:t>
      </w:r>
      <w:r w:rsidR="00BD7208" w:rsidRPr="00B61E39">
        <w:rPr>
          <w:rFonts w:cs="Arial"/>
          <w:color w:val="000000" w:themeColor="text1"/>
          <w:spacing w:val="2"/>
          <w:sz w:val="28"/>
          <w:szCs w:val="21"/>
        </w:rPr>
        <w:t>2</w:t>
      </w:r>
      <w:r w:rsidR="00B61E39" w:rsidRPr="00B61E39">
        <w:rPr>
          <w:rFonts w:cs="Arial"/>
          <w:color w:val="000000" w:themeColor="text1"/>
          <w:spacing w:val="2"/>
          <w:sz w:val="28"/>
          <w:szCs w:val="21"/>
        </w:rPr>
        <w:t>4</w:t>
      </w:r>
      <w:r w:rsidR="00582540" w:rsidRPr="00B61E39">
        <w:rPr>
          <w:rFonts w:cs="Arial"/>
          <w:color w:val="000000" w:themeColor="text1"/>
          <w:spacing w:val="2"/>
          <w:sz w:val="28"/>
          <w:szCs w:val="21"/>
        </w:rPr>
        <w:t>-20</w:t>
      </w:r>
      <w:r w:rsidR="00BD7208" w:rsidRPr="00B61E39">
        <w:rPr>
          <w:rFonts w:cs="Arial"/>
          <w:color w:val="000000" w:themeColor="text1"/>
          <w:spacing w:val="2"/>
          <w:sz w:val="28"/>
          <w:szCs w:val="21"/>
        </w:rPr>
        <w:t>2</w:t>
      </w:r>
      <w:r w:rsidR="00B61E39" w:rsidRPr="00B61E39">
        <w:rPr>
          <w:rFonts w:cs="Arial"/>
          <w:color w:val="000000" w:themeColor="text1"/>
          <w:spacing w:val="2"/>
          <w:sz w:val="28"/>
          <w:szCs w:val="21"/>
        </w:rPr>
        <w:t>5</w:t>
      </w:r>
      <w:r w:rsidR="00582540" w:rsidRPr="00B61E39">
        <w:rPr>
          <w:rFonts w:cs="Arial"/>
          <w:color w:val="000000" w:themeColor="text1"/>
          <w:spacing w:val="2"/>
          <w:sz w:val="28"/>
          <w:szCs w:val="21"/>
        </w:rPr>
        <w:t xml:space="preserve"> годов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>, в целях решения задачи по ликвидации просроченной кредиторской задолженности.</w:t>
      </w:r>
    </w:p>
    <w:p w:rsidR="00AC4ECB" w:rsidRPr="00B61E3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ab/>
        <w:t>Мероприятия реализуются по следующим основным направлениям:</w:t>
      </w:r>
    </w:p>
    <w:p w:rsidR="00AC4ECB" w:rsidRPr="00B61E3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ab/>
        <w:t xml:space="preserve">- </w:t>
      </w:r>
      <w:r w:rsidR="00C67CCE" w:rsidRPr="00B61E39">
        <w:rPr>
          <w:rFonts w:cs="Arial"/>
          <w:color w:val="000000" w:themeColor="text1"/>
          <w:spacing w:val="2"/>
          <w:sz w:val="28"/>
          <w:szCs w:val="21"/>
        </w:rPr>
        <w:t xml:space="preserve"> 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>проведение инвентаризации кредиторской задолженности;</w:t>
      </w:r>
    </w:p>
    <w:p w:rsidR="00AC4ECB" w:rsidRPr="00B61E3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ab/>
        <w:t>-</w:t>
      </w:r>
      <w:r w:rsidR="00C67CCE" w:rsidRPr="00B61E39">
        <w:rPr>
          <w:rFonts w:cs="Arial"/>
          <w:color w:val="000000" w:themeColor="text1"/>
          <w:spacing w:val="2"/>
          <w:sz w:val="28"/>
          <w:szCs w:val="21"/>
        </w:rPr>
        <w:t xml:space="preserve"> </w:t>
      </w: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обеспечение </w:t>
      </w:r>
      <w:proofErr w:type="gramStart"/>
      <w:r w:rsidRPr="00B61E39">
        <w:rPr>
          <w:rFonts w:cs="Arial"/>
          <w:color w:val="000000" w:themeColor="text1"/>
          <w:spacing w:val="2"/>
          <w:sz w:val="28"/>
          <w:szCs w:val="21"/>
        </w:rPr>
        <w:t>контроля за</w:t>
      </w:r>
      <w:proofErr w:type="gramEnd"/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 погашением кредиторской задолженности, для чего вводится ежеквартальная информация о состоянии кредиторской задолженности, что позволит контролировать ход и результаты проводимых мероприятий по имеющейся и вновь образованной кредиторской задолженности, определить задолженность, возникшую в связи с недофинансированием, а также вследствие других причин.</w:t>
      </w:r>
    </w:p>
    <w:p w:rsidR="00AC4ECB" w:rsidRPr="007110E9" w:rsidRDefault="00AC4ECB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FF0000"/>
          <w:spacing w:val="2"/>
          <w:sz w:val="28"/>
          <w:szCs w:val="21"/>
        </w:rPr>
      </w:pPr>
      <w:r w:rsidRPr="007110E9">
        <w:rPr>
          <w:rFonts w:cs="Arial"/>
          <w:color w:val="FF0000"/>
          <w:spacing w:val="2"/>
          <w:sz w:val="28"/>
          <w:szCs w:val="21"/>
        </w:rPr>
        <w:tab/>
        <w:t xml:space="preserve"> </w:t>
      </w:r>
    </w:p>
    <w:p w:rsidR="00AC4ECB" w:rsidRPr="00B61E39" w:rsidRDefault="00AC4ECB" w:rsidP="00BD7208">
      <w:pPr>
        <w:pStyle w:val="formattexttopleveltext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Механизм реализации и </w:t>
      </w:r>
      <w:proofErr w:type="gramStart"/>
      <w:r w:rsidRPr="00B61E39">
        <w:rPr>
          <w:rFonts w:cs="Arial"/>
          <w:color w:val="000000" w:themeColor="text1"/>
          <w:spacing w:val="2"/>
          <w:sz w:val="28"/>
          <w:szCs w:val="21"/>
        </w:rPr>
        <w:t>контроль за</w:t>
      </w:r>
      <w:proofErr w:type="gramEnd"/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 ходом исполнения</w:t>
      </w:r>
    </w:p>
    <w:p w:rsidR="00643BF8" w:rsidRPr="00B61E39" w:rsidRDefault="00643BF8" w:rsidP="00643BF8">
      <w:pPr>
        <w:pStyle w:val="formattexttopleveltext"/>
        <w:shd w:val="clear" w:color="auto" w:fill="FFFFFF"/>
        <w:spacing w:before="0" w:beforeAutospacing="0" w:after="0" w:afterAutospacing="0"/>
        <w:ind w:left="1080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</w:p>
    <w:p w:rsidR="00AC4ECB" w:rsidRPr="00B61E39" w:rsidRDefault="00242A03" w:rsidP="00AC4ECB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000000" w:themeColor="text1"/>
          <w:spacing w:val="2"/>
          <w:sz w:val="28"/>
          <w:szCs w:val="21"/>
        </w:rPr>
      </w:pPr>
      <w:r>
        <w:rPr>
          <w:rFonts w:cs="Arial"/>
          <w:color w:val="000000" w:themeColor="text1"/>
          <w:spacing w:val="2"/>
          <w:sz w:val="28"/>
          <w:szCs w:val="21"/>
        </w:rPr>
        <w:tab/>
        <w:t xml:space="preserve"> Исполнителем</w:t>
      </w:r>
      <w:r w:rsidR="00AC4ECB" w:rsidRPr="00B61E39">
        <w:rPr>
          <w:rFonts w:cs="Arial"/>
          <w:color w:val="000000" w:themeColor="text1"/>
          <w:spacing w:val="2"/>
          <w:sz w:val="28"/>
          <w:szCs w:val="21"/>
        </w:rPr>
        <w:t xml:space="preserve"> мероприятий являются </w:t>
      </w:r>
      <w:r w:rsidRPr="00EE0156">
        <w:rPr>
          <w:rFonts w:cs="Arial"/>
          <w:color w:val="000000" w:themeColor="text1"/>
          <w:spacing w:val="2"/>
          <w:sz w:val="28"/>
          <w:szCs w:val="21"/>
        </w:rPr>
        <w:t>администраци</w:t>
      </w:r>
      <w:r>
        <w:rPr>
          <w:rFonts w:cs="Arial"/>
          <w:color w:val="000000" w:themeColor="text1"/>
          <w:spacing w:val="2"/>
          <w:sz w:val="28"/>
          <w:szCs w:val="21"/>
        </w:rPr>
        <w:t>я</w:t>
      </w:r>
      <w:r w:rsidRPr="00EE0156">
        <w:rPr>
          <w:rFonts w:cs="Arial"/>
          <w:color w:val="000000" w:themeColor="text1"/>
          <w:spacing w:val="2"/>
          <w:sz w:val="28"/>
          <w:szCs w:val="21"/>
        </w:rPr>
        <w:t xml:space="preserve"> Куйбышевского сельского поселения </w:t>
      </w:r>
      <w:proofErr w:type="spellStart"/>
      <w:r w:rsidRPr="00EE0156">
        <w:rPr>
          <w:rFonts w:cs="Arial"/>
          <w:color w:val="000000" w:themeColor="text1"/>
          <w:spacing w:val="2"/>
          <w:sz w:val="28"/>
          <w:szCs w:val="21"/>
        </w:rPr>
        <w:t>Староминский</w:t>
      </w:r>
      <w:proofErr w:type="spellEnd"/>
      <w:r w:rsidRPr="00EE0156">
        <w:rPr>
          <w:rFonts w:cs="Arial"/>
          <w:color w:val="000000" w:themeColor="text1"/>
          <w:spacing w:val="2"/>
          <w:sz w:val="28"/>
          <w:szCs w:val="21"/>
        </w:rPr>
        <w:t xml:space="preserve"> муниципальный район,</w:t>
      </w:r>
    </w:p>
    <w:p w:rsidR="004B14E4" w:rsidRPr="00B61E39" w:rsidRDefault="00DE39C2" w:rsidP="00BD7208">
      <w:pPr>
        <w:pStyle w:val="formattexttoplevel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B61E39">
        <w:rPr>
          <w:rFonts w:cs="Arial"/>
          <w:color w:val="000000" w:themeColor="text1"/>
          <w:spacing w:val="2"/>
          <w:sz w:val="28"/>
          <w:szCs w:val="21"/>
        </w:rPr>
        <w:t xml:space="preserve">Мероприятия по погашению просроченной кредиторской задолженности </w:t>
      </w:r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 xml:space="preserve">администрации Куйбышевского сельского поселения </w:t>
      </w:r>
      <w:proofErr w:type="spellStart"/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>Староминск</w:t>
      </w:r>
      <w:r w:rsidR="00B40BC9">
        <w:rPr>
          <w:rFonts w:cs="Arial"/>
          <w:color w:val="000000" w:themeColor="text1"/>
          <w:spacing w:val="2"/>
          <w:sz w:val="28"/>
          <w:szCs w:val="21"/>
        </w:rPr>
        <w:t>ого</w:t>
      </w:r>
      <w:proofErr w:type="spellEnd"/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 xml:space="preserve"> район</w:t>
      </w:r>
      <w:r w:rsidR="00B40BC9">
        <w:rPr>
          <w:rFonts w:cs="Arial"/>
          <w:color w:val="000000" w:themeColor="text1"/>
          <w:spacing w:val="2"/>
          <w:sz w:val="28"/>
          <w:szCs w:val="21"/>
        </w:rPr>
        <w:t>а</w:t>
      </w:r>
      <w:r w:rsidR="00242A03" w:rsidRPr="00EE0156">
        <w:rPr>
          <w:rFonts w:cs="Arial"/>
          <w:color w:val="000000" w:themeColor="text1"/>
          <w:spacing w:val="2"/>
          <w:sz w:val="28"/>
          <w:szCs w:val="21"/>
        </w:rPr>
        <w:t>,</w:t>
      </w:r>
      <w:r w:rsidR="00242A03">
        <w:rPr>
          <w:rFonts w:cs="Arial"/>
          <w:color w:val="000000" w:themeColor="text1"/>
          <w:spacing w:val="2"/>
          <w:sz w:val="28"/>
          <w:szCs w:val="21"/>
        </w:rPr>
        <w:t xml:space="preserve"> </w:t>
      </w:r>
      <w:r w:rsidR="000855E8" w:rsidRPr="00B61E39">
        <w:rPr>
          <w:color w:val="000000" w:themeColor="text1"/>
          <w:sz w:val="28"/>
          <w:szCs w:val="28"/>
        </w:rPr>
        <w:t>образовавшейся по состоянию на 1 января 202</w:t>
      </w:r>
      <w:r w:rsidR="00B61E39">
        <w:rPr>
          <w:color w:val="000000" w:themeColor="text1"/>
          <w:sz w:val="28"/>
          <w:szCs w:val="28"/>
        </w:rPr>
        <w:t>5</w:t>
      </w:r>
      <w:r w:rsidR="000855E8" w:rsidRPr="00B61E39">
        <w:rPr>
          <w:color w:val="000000" w:themeColor="text1"/>
          <w:sz w:val="28"/>
          <w:szCs w:val="28"/>
        </w:rPr>
        <w:t xml:space="preserve"> года</w:t>
      </w:r>
    </w:p>
    <w:p w:rsidR="000855E8" w:rsidRPr="007110E9" w:rsidRDefault="000855E8" w:rsidP="004B14E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rFonts w:cs="Arial"/>
          <w:color w:val="FF0000"/>
          <w:spacing w:val="2"/>
          <w:sz w:val="28"/>
          <w:szCs w:val="21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2126"/>
        <w:gridCol w:w="259"/>
        <w:gridCol w:w="2967"/>
        <w:gridCol w:w="176"/>
      </w:tblGrid>
      <w:tr w:rsidR="00DE39C2" w:rsidRPr="007110E9" w:rsidTr="00BD7208">
        <w:tc>
          <w:tcPr>
            <w:tcW w:w="4219" w:type="dxa"/>
            <w:shd w:val="clear" w:color="auto" w:fill="auto"/>
            <w:vAlign w:val="center"/>
          </w:tcPr>
          <w:p w:rsidR="00DE39C2" w:rsidRPr="00B61E39" w:rsidRDefault="00DE39C2" w:rsidP="00DE39C2">
            <w:pPr>
              <w:pStyle w:val="formattexttopleveltext"/>
              <w:shd w:val="clear" w:color="auto" w:fill="FFFFFF"/>
              <w:spacing w:line="315" w:lineRule="atLeast"/>
              <w:jc w:val="center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lastRenderedPageBreak/>
              <w:t>Мероприятия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39C2" w:rsidRPr="00B61E39" w:rsidRDefault="00DE39C2" w:rsidP="00BD7208">
            <w:pPr>
              <w:pStyle w:val="formattexttopleveltext"/>
              <w:shd w:val="clear" w:color="auto" w:fill="FFFFFF"/>
              <w:spacing w:line="315" w:lineRule="atLeast"/>
              <w:jc w:val="center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Сроки выполнения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DE39C2" w:rsidRPr="00B61E39" w:rsidRDefault="00DE39C2" w:rsidP="00064FD7">
            <w:pPr>
              <w:pStyle w:val="formattexttopleveltext"/>
              <w:shd w:val="clear" w:color="auto" w:fill="FFFFFF"/>
              <w:spacing w:line="315" w:lineRule="atLeast"/>
              <w:jc w:val="center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Ответственные</w:t>
            </w:r>
          </w:p>
        </w:tc>
      </w:tr>
      <w:tr w:rsidR="00DE39C2" w:rsidRPr="007110E9" w:rsidTr="00BD7208">
        <w:tc>
          <w:tcPr>
            <w:tcW w:w="4219" w:type="dxa"/>
            <w:shd w:val="clear" w:color="auto" w:fill="auto"/>
          </w:tcPr>
          <w:p w:rsidR="00DE39C2" w:rsidRPr="00B61E39" w:rsidRDefault="00064FD7" w:rsidP="00DE39C2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1</w:t>
            </w:r>
            <w:r w:rsidR="00DE39C2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. Проведение мониторинга просроченной задолженности по данным бюджетной (бухгалтерской) отчетности (анализ причин, сроков образования, обоснованности возникновения и достоверности отражения в отчетности)</w:t>
            </w:r>
          </w:p>
        </w:tc>
        <w:tc>
          <w:tcPr>
            <w:tcW w:w="2126" w:type="dxa"/>
            <w:shd w:val="clear" w:color="auto" w:fill="auto"/>
          </w:tcPr>
          <w:p w:rsidR="00DE39C2" w:rsidRPr="00B61E39" w:rsidRDefault="00DE39C2" w:rsidP="00DE39C2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До 15 чи</w:t>
            </w:r>
            <w:r w:rsidR="00064FD7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сла месяца, следующего за </w:t>
            </w:r>
            <w:proofErr w:type="gramStart"/>
            <w:r w:rsidR="00064FD7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отчё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тным</w:t>
            </w:r>
            <w:proofErr w:type="gramEnd"/>
          </w:p>
        </w:tc>
        <w:tc>
          <w:tcPr>
            <w:tcW w:w="3402" w:type="dxa"/>
            <w:gridSpan w:val="3"/>
            <w:shd w:val="clear" w:color="auto" w:fill="auto"/>
          </w:tcPr>
          <w:p w:rsidR="00DE39C2" w:rsidRPr="00B61E39" w:rsidRDefault="004B14E4" w:rsidP="00242A03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Администрация </w:t>
            </w:r>
            <w:r w:rsidR="00C67CCE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</w:t>
            </w:r>
            <w:r w:rsidR="00242A03"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Куйбышевского сельского поселения </w:t>
            </w:r>
            <w:proofErr w:type="spellStart"/>
            <w:r w:rsidR="00242A03"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Староминск</w:t>
            </w:r>
            <w:r w:rsidR="00B40BC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ого</w:t>
            </w:r>
            <w:proofErr w:type="spellEnd"/>
            <w:r w:rsidR="00242A03"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район</w:t>
            </w:r>
            <w:r w:rsidR="00B40BC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а</w:t>
            </w:r>
          </w:p>
          <w:p w:rsidR="00BD7208" w:rsidRPr="00B61E39" w:rsidRDefault="00BD7208" w:rsidP="00C20A4F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</w:p>
        </w:tc>
      </w:tr>
      <w:tr w:rsidR="00DE39C2" w:rsidRPr="007110E9" w:rsidTr="00BD7208">
        <w:tc>
          <w:tcPr>
            <w:tcW w:w="4219" w:type="dxa"/>
            <w:shd w:val="clear" w:color="auto" w:fill="auto"/>
          </w:tcPr>
          <w:p w:rsidR="00DE39C2" w:rsidRPr="00B61E39" w:rsidRDefault="000855E8" w:rsidP="00DE39C2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2</w:t>
            </w:r>
            <w:r w:rsidR="00DE39C2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. Проведение инвентаризации просроченной кредиторской задолженности</w:t>
            </w:r>
          </w:p>
        </w:tc>
        <w:tc>
          <w:tcPr>
            <w:tcW w:w="2126" w:type="dxa"/>
            <w:shd w:val="clear" w:color="auto" w:fill="auto"/>
          </w:tcPr>
          <w:p w:rsidR="00DE39C2" w:rsidRPr="00B61E39" w:rsidRDefault="00242A03" w:rsidP="00242A03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Ежеквартально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40BC9" w:rsidRPr="00B61E39" w:rsidRDefault="00B40BC9" w:rsidP="00B40BC9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Администрация  </w:t>
            </w:r>
            <w:r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Куйбышевского сельского поселения </w:t>
            </w:r>
            <w:proofErr w:type="spellStart"/>
            <w:r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Староминск</w:t>
            </w: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ого</w:t>
            </w:r>
            <w:proofErr w:type="spellEnd"/>
            <w:r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район</w:t>
            </w: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а</w:t>
            </w:r>
          </w:p>
          <w:p w:rsidR="000855E8" w:rsidRPr="00B61E39" w:rsidRDefault="000855E8" w:rsidP="000855E8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</w:p>
        </w:tc>
      </w:tr>
      <w:tr w:rsidR="00DE39C2" w:rsidRPr="007110E9" w:rsidTr="00BD7208">
        <w:tc>
          <w:tcPr>
            <w:tcW w:w="4219" w:type="dxa"/>
            <w:shd w:val="clear" w:color="auto" w:fill="auto"/>
          </w:tcPr>
          <w:p w:rsidR="00DE39C2" w:rsidRPr="00B61E39" w:rsidRDefault="00242A03" w:rsidP="00DE39C2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3</w:t>
            </w:r>
            <w:r w:rsidR="00DE39C2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. Размещение муниципальных заказов в пределах остатков лимитов бюджетных обязательств</w:t>
            </w:r>
          </w:p>
        </w:tc>
        <w:tc>
          <w:tcPr>
            <w:tcW w:w="2126" w:type="dxa"/>
            <w:shd w:val="clear" w:color="auto" w:fill="auto"/>
          </w:tcPr>
          <w:p w:rsidR="00DE39C2" w:rsidRPr="00B61E39" w:rsidRDefault="00DE39C2" w:rsidP="00DE39C2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Постоянно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E39C2" w:rsidRPr="00B61E39" w:rsidRDefault="004B14E4" w:rsidP="00242A03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Руководител</w:t>
            </w:r>
            <w:r w:rsidR="00242A03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ь </w:t>
            </w: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учреждени</w:t>
            </w:r>
            <w:r w:rsidR="00242A03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я</w:t>
            </w:r>
          </w:p>
        </w:tc>
      </w:tr>
      <w:tr w:rsidR="00DE39C2" w:rsidRPr="007110E9" w:rsidTr="00BD7208">
        <w:tc>
          <w:tcPr>
            <w:tcW w:w="4219" w:type="dxa"/>
            <w:shd w:val="clear" w:color="auto" w:fill="auto"/>
          </w:tcPr>
          <w:p w:rsidR="00DE39C2" w:rsidRPr="00B61E39" w:rsidRDefault="00242A03" w:rsidP="00DE39C2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4</w:t>
            </w:r>
            <w:r w:rsidR="00DE39C2"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. Проведение ежеквартального мониторинга показателей просроченной кредиторской задолженности</w:t>
            </w:r>
          </w:p>
        </w:tc>
        <w:tc>
          <w:tcPr>
            <w:tcW w:w="2126" w:type="dxa"/>
            <w:shd w:val="clear" w:color="auto" w:fill="auto"/>
          </w:tcPr>
          <w:p w:rsidR="00DE39C2" w:rsidRPr="00B61E39" w:rsidRDefault="00DE39C2" w:rsidP="00DE39C2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Ежеквартально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40BC9" w:rsidRPr="00B61E39" w:rsidRDefault="00B40BC9" w:rsidP="00B40BC9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61E39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Администрация  </w:t>
            </w:r>
            <w:r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Куйбышевского сельского поселения </w:t>
            </w:r>
            <w:proofErr w:type="spellStart"/>
            <w:r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Староминск</w:t>
            </w: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ого</w:t>
            </w:r>
            <w:proofErr w:type="spellEnd"/>
            <w:r w:rsidRPr="00EE0156"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 xml:space="preserve"> район</w:t>
            </w:r>
            <w:r>
              <w:rPr>
                <w:rFonts w:cs="Arial"/>
                <w:color w:val="000000" w:themeColor="text1"/>
                <w:spacing w:val="2"/>
                <w:sz w:val="28"/>
                <w:szCs w:val="21"/>
              </w:rPr>
              <w:t>а</w:t>
            </w:r>
          </w:p>
          <w:p w:rsidR="00DE39C2" w:rsidRPr="00B61E39" w:rsidRDefault="00DE39C2" w:rsidP="00C20A4F">
            <w:pPr>
              <w:pStyle w:val="formattexttopleveltext"/>
              <w:shd w:val="clear" w:color="auto" w:fill="FFFFFF"/>
              <w:spacing w:line="315" w:lineRule="atLeast"/>
              <w:textAlignment w:val="baseline"/>
              <w:rPr>
                <w:rFonts w:cs="Arial"/>
                <w:color w:val="000000" w:themeColor="text1"/>
                <w:spacing w:val="2"/>
                <w:sz w:val="28"/>
                <w:szCs w:val="21"/>
              </w:rPr>
            </w:pPr>
          </w:p>
        </w:tc>
      </w:tr>
      <w:tr w:rsidR="00030985" w:rsidTr="00BD72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76" w:type="dxa"/>
        </w:trPr>
        <w:tc>
          <w:tcPr>
            <w:tcW w:w="6604" w:type="dxa"/>
            <w:gridSpan w:val="3"/>
            <w:shd w:val="clear" w:color="auto" w:fill="auto"/>
          </w:tcPr>
          <w:p w:rsidR="00030985" w:rsidRDefault="00030985" w:rsidP="004B14E4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67" w:type="dxa"/>
            <w:shd w:val="clear" w:color="auto" w:fill="auto"/>
          </w:tcPr>
          <w:p w:rsidR="00030985" w:rsidRDefault="00030985" w:rsidP="00AC4ECB">
            <w:pPr>
              <w:pStyle w:val="a7"/>
              <w:snapToGrid w:val="0"/>
              <w:spacing w:before="0" w:after="0"/>
              <w:ind w:left="-3" w:right="102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</w:tbl>
    <w:p w:rsidR="006E5A85" w:rsidRDefault="006E5A85" w:rsidP="00B02D15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7208" w:rsidRDefault="00BD7208" w:rsidP="00B02D15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3BF8" w:rsidRDefault="00643BF8" w:rsidP="00242A0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 </w:t>
      </w:r>
      <w:r w:rsidR="00242A03">
        <w:rPr>
          <w:rFonts w:ascii="Times New Roman" w:hAnsi="Times New Roman" w:cs="Times New Roman"/>
          <w:color w:val="000000" w:themeColor="text1"/>
          <w:sz w:val="28"/>
          <w:szCs w:val="28"/>
        </w:rPr>
        <w:t>главы</w:t>
      </w:r>
    </w:p>
    <w:p w:rsidR="00242A03" w:rsidRDefault="00242A03" w:rsidP="00242A0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Куйбышевского сельского поселения</w:t>
      </w:r>
    </w:p>
    <w:p w:rsidR="00643BF8" w:rsidRDefault="00643BF8" w:rsidP="00643BF8">
      <w:pPr>
        <w:spacing w:after="0"/>
        <w:jc w:val="both"/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Староминск</w:t>
      </w:r>
      <w:r w:rsidR="00B40BC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proofErr w:type="spellEnd"/>
      <w:r w:rsidR="00242A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B40B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="00B4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2A03">
        <w:rPr>
          <w:rFonts w:ascii="Times New Roman" w:hAnsi="Times New Roman" w:cs="Times New Roman"/>
          <w:color w:val="000000" w:themeColor="text1"/>
          <w:sz w:val="28"/>
          <w:szCs w:val="28"/>
        </w:rPr>
        <w:t>Т.В.</w:t>
      </w:r>
      <w:r w:rsidR="00B4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42A03">
        <w:rPr>
          <w:rFonts w:ascii="Times New Roman" w:hAnsi="Times New Roman" w:cs="Times New Roman"/>
          <w:color w:val="000000" w:themeColor="text1"/>
          <w:sz w:val="28"/>
          <w:szCs w:val="28"/>
        </w:rPr>
        <w:t>Свистун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</w:p>
    <w:p w:rsidR="00AC4ECB" w:rsidRDefault="00AC4ECB" w:rsidP="00BD7208">
      <w:pPr>
        <w:pStyle w:val="ConsPlusNormal"/>
        <w:ind w:firstLine="0"/>
        <w:jc w:val="both"/>
      </w:pPr>
    </w:p>
    <w:sectPr w:rsidR="00AC4ECB" w:rsidSect="000A356F">
      <w:pgSz w:w="11906" w:h="16838"/>
      <w:pgMar w:top="851" w:right="566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E5F" w:rsidRDefault="002A1E5F" w:rsidP="00F51D8F">
      <w:pPr>
        <w:spacing w:after="0" w:line="240" w:lineRule="auto"/>
      </w:pPr>
      <w:r>
        <w:separator/>
      </w:r>
    </w:p>
  </w:endnote>
  <w:endnote w:type="continuationSeparator" w:id="1">
    <w:p w:rsidR="002A1E5F" w:rsidRDefault="002A1E5F" w:rsidP="00F5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E5F" w:rsidRDefault="002A1E5F" w:rsidP="00F51D8F">
      <w:pPr>
        <w:spacing w:after="0" w:line="240" w:lineRule="auto"/>
      </w:pPr>
      <w:r>
        <w:separator/>
      </w:r>
    </w:p>
  </w:footnote>
  <w:footnote w:type="continuationSeparator" w:id="1">
    <w:p w:rsidR="002A1E5F" w:rsidRDefault="002A1E5F" w:rsidP="00F51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216563"/>
      <w:docPartObj>
        <w:docPartGallery w:val="Page Numbers (Top of Page)"/>
        <w:docPartUnique/>
      </w:docPartObj>
    </w:sdtPr>
    <w:sdtContent>
      <w:p w:rsidR="002A1E5F" w:rsidRDefault="002E2E6B">
        <w:pPr>
          <w:pStyle w:val="ac"/>
          <w:jc w:val="center"/>
        </w:pPr>
        <w:r w:rsidRPr="00F51D8F">
          <w:rPr>
            <w:rFonts w:ascii="Times New Roman" w:hAnsi="Times New Roman" w:cs="Times New Roman"/>
          </w:rPr>
          <w:fldChar w:fldCharType="begin"/>
        </w:r>
        <w:r w:rsidR="002A1E5F" w:rsidRPr="00F51D8F">
          <w:rPr>
            <w:rFonts w:ascii="Times New Roman" w:hAnsi="Times New Roman" w:cs="Times New Roman"/>
          </w:rPr>
          <w:instrText xml:space="preserve"> PAGE   \* MERGEFORMAT </w:instrText>
        </w:r>
        <w:r w:rsidRPr="00F51D8F">
          <w:rPr>
            <w:rFonts w:ascii="Times New Roman" w:hAnsi="Times New Roman" w:cs="Times New Roman"/>
          </w:rPr>
          <w:fldChar w:fldCharType="separate"/>
        </w:r>
        <w:r w:rsidR="00452E84">
          <w:rPr>
            <w:rFonts w:ascii="Times New Roman" w:hAnsi="Times New Roman" w:cs="Times New Roman"/>
            <w:noProof/>
          </w:rPr>
          <w:t>1</w:t>
        </w:r>
        <w:r w:rsidRPr="00F51D8F">
          <w:rPr>
            <w:rFonts w:ascii="Times New Roman" w:hAnsi="Times New Roman" w:cs="Times New Roman"/>
          </w:rPr>
          <w:fldChar w:fldCharType="end"/>
        </w:r>
      </w:p>
    </w:sdtContent>
  </w:sdt>
  <w:p w:rsidR="002A1E5F" w:rsidRDefault="002A1E5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BB6932"/>
    <w:multiLevelType w:val="hybridMultilevel"/>
    <w:tmpl w:val="DD6C2BE8"/>
    <w:lvl w:ilvl="0" w:tplc="E34EB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3BE"/>
    <w:rsid w:val="00001DAE"/>
    <w:rsid w:val="00030985"/>
    <w:rsid w:val="000464E3"/>
    <w:rsid w:val="0006383E"/>
    <w:rsid w:val="00064FD7"/>
    <w:rsid w:val="000855E8"/>
    <w:rsid w:val="000A356F"/>
    <w:rsid w:val="000B663A"/>
    <w:rsid w:val="0010547D"/>
    <w:rsid w:val="0010781A"/>
    <w:rsid w:val="001852EB"/>
    <w:rsid w:val="001B6157"/>
    <w:rsid w:val="001F13BC"/>
    <w:rsid w:val="00232DAF"/>
    <w:rsid w:val="00242A03"/>
    <w:rsid w:val="00247241"/>
    <w:rsid w:val="00276387"/>
    <w:rsid w:val="00281B1C"/>
    <w:rsid w:val="00291617"/>
    <w:rsid w:val="002A1E5F"/>
    <w:rsid w:val="002A772A"/>
    <w:rsid w:val="002D4A19"/>
    <w:rsid w:val="002E2E6B"/>
    <w:rsid w:val="002E56F8"/>
    <w:rsid w:val="00301B8E"/>
    <w:rsid w:val="00312FBB"/>
    <w:rsid w:val="00321704"/>
    <w:rsid w:val="00346EE3"/>
    <w:rsid w:val="003943C9"/>
    <w:rsid w:val="003A6096"/>
    <w:rsid w:val="003C16BE"/>
    <w:rsid w:val="003F4ABF"/>
    <w:rsid w:val="003F4B74"/>
    <w:rsid w:val="0040763C"/>
    <w:rsid w:val="00437DED"/>
    <w:rsid w:val="00452E84"/>
    <w:rsid w:val="004535C7"/>
    <w:rsid w:val="00473843"/>
    <w:rsid w:val="004751D1"/>
    <w:rsid w:val="00476F74"/>
    <w:rsid w:val="004B14E4"/>
    <w:rsid w:val="00540161"/>
    <w:rsid w:val="00545366"/>
    <w:rsid w:val="00561738"/>
    <w:rsid w:val="00563609"/>
    <w:rsid w:val="00582540"/>
    <w:rsid w:val="00643BF8"/>
    <w:rsid w:val="006925FB"/>
    <w:rsid w:val="006D1354"/>
    <w:rsid w:val="006E5A85"/>
    <w:rsid w:val="007110E9"/>
    <w:rsid w:val="0077662E"/>
    <w:rsid w:val="007D7311"/>
    <w:rsid w:val="007E36CC"/>
    <w:rsid w:val="008000EA"/>
    <w:rsid w:val="0084283C"/>
    <w:rsid w:val="00863403"/>
    <w:rsid w:val="008B7965"/>
    <w:rsid w:val="008D5BDE"/>
    <w:rsid w:val="008D5F4C"/>
    <w:rsid w:val="008E127E"/>
    <w:rsid w:val="008F3122"/>
    <w:rsid w:val="008F7189"/>
    <w:rsid w:val="00907C44"/>
    <w:rsid w:val="00921F99"/>
    <w:rsid w:val="00980336"/>
    <w:rsid w:val="009C38E6"/>
    <w:rsid w:val="00A01897"/>
    <w:rsid w:val="00A11E56"/>
    <w:rsid w:val="00A45D78"/>
    <w:rsid w:val="00A91645"/>
    <w:rsid w:val="00AB13B4"/>
    <w:rsid w:val="00AC4623"/>
    <w:rsid w:val="00AC4ECB"/>
    <w:rsid w:val="00AD0B3A"/>
    <w:rsid w:val="00B00308"/>
    <w:rsid w:val="00B02D15"/>
    <w:rsid w:val="00B156F0"/>
    <w:rsid w:val="00B40BC9"/>
    <w:rsid w:val="00B61E39"/>
    <w:rsid w:val="00B70A06"/>
    <w:rsid w:val="00B86170"/>
    <w:rsid w:val="00BD7208"/>
    <w:rsid w:val="00C0479A"/>
    <w:rsid w:val="00C20690"/>
    <w:rsid w:val="00C20A4F"/>
    <w:rsid w:val="00C67CCE"/>
    <w:rsid w:val="00C83DE7"/>
    <w:rsid w:val="00CC4600"/>
    <w:rsid w:val="00CD1F26"/>
    <w:rsid w:val="00D10A86"/>
    <w:rsid w:val="00DB105E"/>
    <w:rsid w:val="00DC03BE"/>
    <w:rsid w:val="00DD307F"/>
    <w:rsid w:val="00DE39C2"/>
    <w:rsid w:val="00E321D1"/>
    <w:rsid w:val="00E47D46"/>
    <w:rsid w:val="00E92BCC"/>
    <w:rsid w:val="00EB31D9"/>
    <w:rsid w:val="00ED5FEF"/>
    <w:rsid w:val="00EE0156"/>
    <w:rsid w:val="00EF1A51"/>
    <w:rsid w:val="00F51D8F"/>
    <w:rsid w:val="00F63926"/>
    <w:rsid w:val="00FA6B0C"/>
    <w:rsid w:val="00FC7529"/>
    <w:rsid w:val="00FD5523"/>
    <w:rsid w:val="00FF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F0"/>
  </w:style>
  <w:style w:type="paragraph" w:styleId="1">
    <w:name w:val="heading 1"/>
    <w:basedOn w:val="a"/>
    <w:next w:val="a"/>
    <w:link w:val="10"/>
    <w:qFormat/>
    <w:rsid w:val="003F4ABF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3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3B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DC03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C03BE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аголовок"/>
    <w:basedOn w:val="a"/>
    <w:next w:val="a5"/>
    <w:rsid w:val="0003098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03098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F4ABF"/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styleId="a8">
    <w:name w:val="Normal (Web)"/>
    <w:basedOn w:val="a"/>
    <w:rsid w:val="0039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AC4E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ormattexttopleveltext">
    <w:name w:val="formattext topleveltext"/>
    <w:basedOn w:val="a"/>
    <w:rsid w:val="00AC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312F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b">
    <w:name w:val="Table Grid"/>
    <w:basedOn w:val="a1"/>
    <w:uiPriority w:val="59"/>
    <w:rsid w:val="00DE3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5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1D8F"/>
  </w:style>
  <w:style w:type="paragraph" w:styleId="ae">
    <w:name w:val="footer"/>
    <w:basedOn w:val="a"/>
    <w:link w:val="af"/>
    <w:uiPriority w:val="99"/>
    <w:semiHidden/>
    <w:unhideWhenUsed/>
    <w:rsid w:val="00F5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1D8F"/>
  </w:style>
  <w:style w:type="character" w:styleId="af0">
    <w:name w:val="Hyperlink"/>
    <w:basedOn w:val="a0"/>
    <w:uiPriority w:val="99"/>
    <w:semiHidden/>
    <w:unhideWhenUsed/>
    <w:rsid w:val="00CC4600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CC4600"/>
    <w:rPr>
      <w:color w:val="800080"/>
      <w:u w:val="single"/>
    </w:rPr>
  </w:style>
  <w:style w:type="paragraph" w:customStyle="1" w:styleId="xl63">
    <w:name w:val="xl63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64">
    <w:name w:val="xl64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65">
    <w:name w:val="xl65"/>
    <w:basedOn w:val="a"/>
    <w:rsid w:val="00CC460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66">
    <w:name w:val="xl66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67">
    <w:name w:val="xl67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68">
    <w:name w:val="xl68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69">
    <w:name w:val="xl69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70">
    <w:name w:val="xl70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1">
    <w:name w:val="xl71"/>
    <w:basedOn w:val="a"/>
    <w:rsid w:val="00CC460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72">
    <w:name w:val="xl72"/>
    <w:basedOn w:val="a"/>
    <w:rsid w:val="00CC46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3">
    <w:name w:val="xl73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4">
    <w:name w:val="xl74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5">
    <w:name w:val="xl75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6">
    <w:name w:val="xl76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7">
    <w:name w:val="xl77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8">
    <w:name w:val="xl78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79">
    <w:name w:val="xl79"/>
    <w:basedOn w:val="a"/>
    <w:rsid w:val="00CC46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0">
    <w:name w:val="xl80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1">
    <w:name w:val="xl81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2">
    <w:name w:val="xl82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3">
    <w:name w:val="xl83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4">
    <w:name w:val="xl84"/>
    <w:basedOn w:val="a"/>
    <w:rsid w:val="00CC46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5">
    <w:name w:val="xl85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86">
    <w:name w:val="xl86"/>
    <w:basedOn w:val="a"/>
    <w:rsid w:val="00CC460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B6981-4710-48F5-AAAE-AEF1F5CA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Леночка</dc:creator>
  <cp:lastModifiedBy>Вовк</cp:lastModifiedBy>
  <cp:revision>47</cp:revision>
  <cp:lastPrinted>2024-03-15T07:54:00Z</cp:lastPrinted>
  <dcterms:created xsi:type="dcterms:W3CDTF">2018-02-22T11:56:00Z</dcterms:created>
  <dcterms:modified xsi:type="dcterms:W3CDTF">2025-03-05T11:51:00Z</dcterms:modified>
</cp:coreProperties>
</file>